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C13" w:rsidRDefault="00AF7C13" w:rsidP="002459D4">
      <w:pPr>
        <w:jc w:val="center"/>
        <w:rPr>
          <w:sz w:val="40"/>
          <w:szCs w:val="40"/>
        </w:rPr>
      </w:pPr>
    </w:p>
    <w:p w:rsidR="002459D4" w:rsidRPr="004C19CC" w:rsidRDefault="00C43FDE" w:rsidP="002459D4">
      <w:pPr>
        <w:jc w:val="center"/>
        <w:rPr>
          <w:sz w:val="40"/>
          <w:szCs w:val="40"/>
        </w:rPr>
      </w:pPr>
      <w:r>
        <w:rPr>
          <w:sz w:val="40"/>
          <w:szCs w:val="40"/>
        </w:rPr>
        <w:t>Disponibilité des mandataires</w:t>
      </w:r>
    </w:p>
    <w:p w:rsidR="00B4386B" w:rsidRPr="002022C6" w:rsidRDefault="00B4386B" w:rsidP="00C43FDE">
      <w:pPr>
        <w:jc w:val="both"/>
      </w:pPr>
      <w:r w:rsidRPr="002022C6">
        <w:t>Vous venez de déposer un dossier de candidature en vue de</w:t>
      </w:r>
      <w:r w:rsidR="00E33489">
        <w:t xml:space="preserve"> l’élection au </w:t>
      </w:r>
      <w:r w:rsidR="004753E9">
        <w:t>Grand Conseil</w:t>
      </w:r>
      <w:r w:rsidR="00E33489">
        <w:t xml:space="preserve"> du </w:t>
      </w:r>
      <w:r w:rsidR="00C144A2">
        <w:t>20</w:t>
      </w:r>
      <w:r w:rsidR="004753E9">
        <w:t> </w:t>
      </w:r>
      <w:r w:rsidR="00C144A2">
        <w:t>mars</w:t>
      </w:r>
      <w:r w:rsidR="004753E9">
        <w:t> </w:t>
      </w:r>
      <w:r w:rsidR="00C144A2">
        <w:t>2022</w:t>
      </w:r>
      <w:r w:rsidR="00B664CF">
        <w:t>.</w:t>
      </w:r>
    </w:p>
    <w:p w:rsidR="00C43FDE" w:rsidRPr="002022C6" w:rsidRDefault="00B4386B" w:rsidP="00C43FDE">
      <w:pPr>
        <w:jc w:val="both"/>
      </w:pPr>
      <w:r w:rsidRPr="002022C6">
        <w:t>Nous vous rendons attentif</w:t>
      </w:r>
      <w:r w:rsidR="00CD55CA">
        <w:t>-ve</w:t>
      </w:r>
      <w:r w:rsidRPr="002022C6">
        <w:t xml:space="preserve"> au fait que le processus de dépôt des listes</w:t>
      </w:r>
      <w:r w:rsidR="0025530C" w:rsidRPr="002022C6">
        <w:t xml:space="preserve"> et de préparation des bulletins électoraux</w:t>
      </w:r>
      <w:r w:rsidRPr="002022C6">
        <w:t xml:space="preserve"> implique plusieurs acteurs et qu’il est important</w:t>
      </w:r>
      <w:r w:rsidR="004B75FE" w:rsidRPr="002022C6">
        <w:t xml:space="preserve"> que chaque mandataire ou son</w:t>
      </w:r>
      <w:r w:rsidRPr="002022C6">
        <w:t xml:space="preserve"> suppléan</w:t>
      </w:r>
      <w:r w:rsidR="004B75FE" w:rsidRPr="002022C6">
        <w:t>t</w:t>
      </w:r>
      <w:r w:rsidRPr="002022C6">
        <w:t xml:space="preserve"> soit impérativement disponible </w:t>
      </w:r>
      <w:r w:rsidR="004564B1" w:rsidRPr="002022C6">
        <w:rPr>
          <w:b/>
        </w:rPr>
        <w:t>dès le jour du dépôt de sa liste</w:t>
      </w:r>
      <w:r w:rsidR="00C532E7" w:rsidRPr="002022C6">
        <w:rPr>
          <w:b/>
        </w:rPr>
        <w:t xml:space="preserve"> </w:t>
      </w:r>
      <w:r w:rsidR="000A405D">
        <w:rPr>
          <w:b/>
        </w:rPr>
        <w:t>et jusqu’</w:t>
      </w:r>
      <w:r w:rsidR="00C532E7" w:rsidRPr="002022C6">
        <w:rPr>
          <w:b/>
        </w:rPr>
        <w:t>au</w:t>
      </w:r>
      <w:r w:rsidR="00C144A2">
        <w:rPr>
          <w:b/>
        </w:rPr>
        <w:t xml:space="preserve"> mercredi</w:t>
      </w:r>
      <w:r w:rsidR="00C532E7" w:rsidRPr="002022C6">
        <w:rPr>
          <w:b/>
        </w:rPr>
        <w:t xml:space="preserve"> </w:t>
      </w:r>
      <w:r w:rsidR="00C144A2">
        <w:rPr>
          <w:b/>
        </w:rPr>
        <w:t>3 février 2022</w:t>
      </w:r>
      <w:r w:rsidR="00E33489">
        <w:rPr>
          <w:b/>
        </w:rPr>
        <w:t xml:space="preserve"> </w:t>
      </w:r>
      <w:r w:rsidR="00E33489" w:rsidRPr="00E33489">
        <w:rPr>
          <w:b/>
        </w:rPr>
        <w:t xml:space="preserve">à </w:t>
      </w:r>
      <w:r w:rsidR="00C144A2">
        <w:rPr>
          <w:b/>
        </w:rPr>
        <w:t>23h59</w:t>
      </w:r>
      <w:r w:rsidR="004B75FE" w:rsidRPr="00E33489">
        <w:rPr>
          <w:b/>
        </w:rPr>
        <w:t xml:space="preserve"> </w:t>
      </w:r>
      <w:r w:rsidR="00C532E7" w:rsidRPr="00E33489">
        <w:rPr>
          <w:b/>
        </w:rPr>
        <w:t>et ceci à toute heure</w:t>
      </w:r>
      <w:r w:rsidRPr="00E33489">
        <w:t>.</w:t>
      </w:r>
    </w:p>
    <w:p w:rsidR="00B4386B" w:rsidRPr="002022C6" w:rsidRDefault="003B564C" w:rsidP="00C43FDE">
      <w:pPr>
        <w:jc w:val="both"/>
      </w:pPr>
      <w:r w:rsidRPr="002022C6">
        <w:t xml:space="preserve">Chaque </w:t>
      </w:r>
      <w:r w:rsidR="00FE04D3" w:rsidRPr="002022C6">
        <w:t xml:space="preserve">mandataire </w:t>
      </w:r>
      <w:r w:rsidR="004564B1" w:rsidRPr="002022C6">
        <w:t>devra</w:t>
      </w:r>
      <w:r w:rsidR="00FE04D3" w:rsidRPr="002022C6">
        <w:t xml:space="preserve"> en particulier</w:t>
      </w:r>
      <w:r w:rsidR="004753E9">
        <w:t>, e</w:t>
      </w:r>
      <w:r w:rsidR="004753E9" w:rsidRPr="002022C6">
        <w:t xml:space="preserve">n cas d’erreur constatée par le </w:t>
      </w:r>
      <w:r w:rsidR="004753E9" w:rsidRPr="004753E9">
        <w:t>président du bureau d'arrondissement</w:t>
      </w:r>
      <w:r w:rsidR="004753E9">
        <w:t xml:space="preserve"> (de sous-arrondissement)</w:t>
      </w:r>
      <w:r w:rsidR="00FE04D3" w:rsidRPr="002022C6">
        <w:t> :</w:t>
      </w:r>
    </w:p>
    <w:p w:rsidR="00FE04D3" w:rsidRPr="002022C6" w:rsidRDefault="004753E9" w:rsidP="00FE04D3">
      <w:pPr>
        <w:pStyle w:val="Paragraphedeliste"/>
        <w:numPr>
          <w:ilvl w:val="0"/>
          <w:numId w:val="1"/>
        </w:numPr>
        <w:jc w:val="both"/>
      </w:pPr>
      <w:r w:rsidRPr="002022C6">
        <w:t>Vérifier</w:t>
      </w:r>
      <w:r w:rsidR="00FE04D3" w:rsidRPr="002022C6">
        <w:t xml:space="preserve"> et corriger les informations des dossiers de candidature</w:t>
      </w:r>
    </w:p>
    <w:p w:rsidR="00FE04D3" w:rsidRPr="002022C6" w:rsidRDefault="004753E9" w:rsidP="00FE04D3">
      <w:pPr>
        <w:pStyle w:val="Paragraphedeliste"/>
        <w:numPr>
          <w:ilvl w:val="0"/>
          <w:numId w:val="1"/>
        </w:numPr>
        <w:jc w:val="both"/>
      </w:pPr>
      <w:r w:rsidRPr="002022C6">
        <w:t>Vérifier</w:t>
      </w:r>
      <w:r w:rsidR="00FE04D3" w:rsidRPr="002022C6">
        <w:t xml:space="preserve"> et corriger les informations relatives à la qualité d’électeur des parrains et des candidats</w:t>
      </w:r>
    </w:p>
    <w:p w:rsidR="00FE04D3" w:rsidRPr="002022C6" w:rsidRDefault="004753E9" w:rsidP="00FE04D3">
      <w:pPr>
        <w:pStyle w:val="Paragraphedeliste"/>
        <w:numPr>
          <w:ilvl w:val="0"/>
          <w:numId w:val="1"/>
        </w:numPr>
        <w:jc w:val="both"/>
      </w:pPr>
      <w:r w:rsidRPr="002022C6">
        <w:t>Vérifier</w:t>
      </w:r>
      <w:r w:rsidR="00FE04D3" w:rsidRPr="002022C6">
        <w:t xml:space="preserve"> et corriger les informations nécessaires</w:t>
      </w:r>
      <w:r w:rsidR="003372B8" w:rsidRPr="002022C6">
        <w:t xml:space="preserve"> </w:t>
      </w:r>
      <w:r w:rsidR="003372B8" w:rsidRPr="002022C6">
        <w:rPr>
          <w:b/>
        </w:rPr>
        <w:t>dans les délais impartis</w:t>
      </w:r>
      <w:r w:rsidR="00D93235">
        <w:rPr>
          <w:b/>
        </w:rPr>
        <w:t xml:space="preserve"> </w:t>
      </w:r>
      <w:r w:rsidR="00D93235" w:rsidRPr="00D93235">
        <w:t>(art. 53 al. 3 et 4 LEDP)</w:t>
      </w:r>
    </w:p>
    <w:p w:rsidR="00C532E7" w:rsidRPr="002022C6" w:rsidRDefault="00C532E7" w:rsidP="00FE04D3">
      <w:pPr>
        <w:pStyle w:val="Paragraphedeliste"/>
        <w:numPr>
          <w:ilvl w:val="0"/>
          <w:numId w:val="1"/>
        </w:numPr>
        <w:jc w:val="both"/>
      </w:pPr>
      <w:r w:rsidRPr="002022C6">
        <w:t>Contrôler et valider le bulletin</w:t>
      </w:r>
      <w:r w:rsidR="002022C6" w:rsidRPr="002022C6">
        <w:t xml:space="preserve"> électoral</w:t>
      </w:r>
      <w:r w:rsidR="002022C6" w:rsidRPr="002022C6">
        <w:rPr>
          <w:rStyle w:val="Appelnotedebasdep"/>
        </w:rPr>
        <w:footnoteReference w:id="1"/>
      </w:r>
      <w:r w:rsidRPr="002022C6">
        <w:t xml:space="preserve"> soumis en format PDF par le Bureau électoral cantonal</w:t>
      </w:r>
    </w:p>
    <w:p w:rsidR="00C532E7" w:rsidRPr="002022C6" w:rsidRDefault="00C532E7" w:rsidP="00C532E7">
      <w:pPr>
        <w:pStyle w:val="Paragraphedeliste"/>
        <w:jc w:val="both"/>
      </w:pPr>
    </w:p>
    <w:p w:rsidR="004C19CC" w:rsidRPr="002022C6" w:rsidRDefault="00C43FDE" w:rsidP="00C43FDE">
      <w:pPr>
        <w:jc w:val="both"/>
      </w:pPr>
      <w:r w:rsidRPr="002022C6">
        <w:t xml:space="preserve">Une épreuve sera soumise au plus tard le </w:t>
      </w:r>
      <w:r w:rsidR="00C144A2">
        <w:t>mardi</w:t>
      </w:r>
      <w:r w:rsidR="00DF5E31">
        <w:t xml:space="preserve"> </w:t>
      </w:r>
      <w:r w:rsidR="00C144A2">
        <w:t>1</w:t>
      </w:r>
      <w:r w:rsidR="00C144A2" w:rsidRPr="00C144A2">
        <w:rPr>
          <w:vertAlign w:val="superscript"/>
        </w:rPr>
        <w:t>er</w:t>
      </w:r>
      <w:r w:rsidR="00C144A2">
        <w:t xml:space="preserve"> février 2022</w:t>
      </w:r>
      <w:r w:rsidRPr="002022C6">
        <w:t xml:space="preserve"> </w:t>
      </w:r>
      <w:r w:rsidR="00C144A2">
        <w:t>à 08h</w:t>
      </w:r>
      <w:r w:rsidR="00DF5E31">
        <w:t xml:space="preserve"> </w:t>
      </w:r>
      <w:r w:rsidRPr="002022C6">
        <w:t xml:space="preserve">au </w:t>
      </w:r>
      <w:r w:rsidR="00C532E7" w:rsidRPr="002022C6">
        <w:t>mandataire</w:t>
      </w:r>
      <w:r w:rsidRPr="002022C6">
        <w:t xml:space="preserve"> du parti sous forme informatique pour validation définitive </w:t>
      </w:r>
      <w:r w:rsidRPr="0084074A">
        <w:rPr>
          <w:b/>
        </w:rPr>
        <w:t xml:space="preserve">au plus tard le </w:t>
      </w:r>
      <w:r w:rsidR="00C144A2">
        <w:rPr>
          <w:b/>
        </w:rPr>
        <w:t>mercredi</w:t>
      </w:r>
      <w:r w:rsidR="00DF5E31" w:rsidRPr="0084074A">
        <w:rPr>
          <w:b/>
        </w:rPr>
        <w:t xml:space="preserve"> </w:t>
      </w:r>
      <w:r w:rsidR="00C144A2">
        <w:rPr>
          <w:b/>
        </w:rPr>
        <w:t>3 février 2022</w:t>
      </w:r>
      <w:r w:rsidRPr="0084074A">
        <w:rPr>
          <w:b/>
        </w:rPr>
        <w:t xml:space="preserve"> à </w:t>
      </w:r>
      <w:r w:rsidR="00C144A2">
        <w:rPr>
          <w:b/>
        </w:rPr>
        <w:t>23</w:t>
      </w:r>
      <w:r w:rsidRPr="0084074A">
        <w:rPr>
          <w:b/>
        </w:rPr>
        <w:t>h</w:t>
      </w:r>
      <w:r w:rsidR="00C144A2">
        <w:rPr>
          <w:b/>
        </w:rPr>
        <w:t>59</w:t>
      </w:r>
      <w:r w:rsidRPr="002022C6">
        <w:t xml:space="preserve"> par retour de courriel. Cette dernière vaut bon à tirer. </w:t>
      </w:r>
      <w:r w:rsidRPr="0084074A">
        <w:t>En cas de non réponse, le Bureau électoral cantonal se réserve le droit de valider le bon à tirer.</w:t>
      </w:r>
    </w:p>
    <w:p w:rsidR="002022C6" w:rsidRPr="002022C6" w:rsidRDefault="004B75FE" w:rsidP="00C43FDE">
      <w:pPr>
        <w:jc w:val="both"/>
        <w:rPr>
          <w:i/>
        </w:rPr>
      </w:pPr>
      <w:r w:rsidRPr="002022C6">
        <w:rPr>
          <w:i/>
        </w:rPr>
        <w:t>Pour rappel, le mandataire désigné sur la page de garde, ou son suppléant s’il en est empêché, a le droit et l’obligation de donner, au nom des signataires de la liste et de manière à les lier juridiquement, toutes les indications permettant de résoudre les difficultés qui pourraient se produire.</w:t>
      </w:r>
    </w:p>
    <w:p w:rsidR="00B12ADE" w:rsidRDefault="00B12ADE" w:rsidP="00C43FDE">
      <w:pPr>
        <w:jc w:val="both"/>
      </w:pPr>
    </w:p>
    <w:p w:rsidR="007B6BB5" w:rsidRPr="002022C6" w:rsidRDefault="007B6BB5" w:rsidP="00C43FDE">
      <w:pPr>
        <w:jc w:val="both"/>
      </w:pPr>
      <w:r>
        <w:t xml:space="preserve">L’ordre des listes sera déterminé par tirage au sort effectué le lundi </w:t>
      </w:r>
      <w:r w:rsidR="00C144A2">
        <w:t>24 janvier</w:t>
      </w:r>
      <w:r w:rsidR="00DF5E31">
        <w:t xml:space="preserve"> 20</w:t>
      </w:r>
      <w:r w:rsidR="00C144A2">
        <w:t>22</w:t>
      </w:r>
      <w:r>
        <w:t xml:space="preserve"> à partir de 12h</w:t>
      </w:r>
      <w:r w:rsidR="00DF5E31">
        <w:t>30</w:t>
      </w:r>
      <w:bookmarkStart w:id="0" w:name="_GoBack"/>
      <w:bookmarkEnd w:id="0"/>
      <w:r>
        <w:t>.</w:t>
      </w:r>
    </w:p>
    <w:sectPr w:rsidR="007B6BB5" w:rsidRPr="002022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F20" w:rsidRDefault="00877F20" w:rsidP="00877F20">
      <w:pPr>
        <w:spacing w:after="0" w:line="240" w:lineRule="auto"/>
      </w:pPr>
      <w:r>
        <w:separator/>
      </w:r>
    </w:p>
  </w:endnote>
  <w:endnote w:type="continuationSeparator" w:id="0">
    <w:p w:rsidR="00877F20" w:rsidRDefault="00877F20" w:rsidP="0087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F20" w:rsidRDefault="00877F20" w:rsidP="00877F20">
      <w:pPr>
        <w:spacing w:after="0" w:line="240" w:lineRule="auto"/>
      </w:pPr>
      <w:r>
        <w:separator/>
      </w:r>
    </w:p>
  </w:footnote>
  <w:footnote w:type="continuationSeparator" w:id="0">
    <w:p w:rsidR="00877F20" w:rsidRDefault="00877F20" w:rsidP="00877F20">
      <w:pPr>
        <w:spacing w:after="0" w:line="240" w:lineRule="auto"/>
      </w:pPr>
      <w:r>
        <w:continuationSeparator/>
      </w:r>
    </w:p>
  </w:footnote>
  <w:footnote w:id="1">
    <w:p w:rsidR="002022C6" w:rsidRPr="002022C6" w:rsidRDefault="002022C6">
      <w:pPr>
        <w:pStyle w:val="Notedebasdepage"/>
        <w:rPr>
          <w:sz w:val="18"/>
          <w:szCs w:val="18"/>
        </w:rPr>
      </w:pPr>
      <w:r w:rsidRPr="002022C6">
        <w:rPr>
          <w:rStyle w:val="Appelnotedebasdep"/>
          <w:sz w:val="18"/>
          <w:szCs w:val="18"/>
        </w:rPr>
        <w:footnoteRef/>
      </w:r>
      <w:r w:rsidRPr="002022C6">
        <w:rPr>
          <w:sz w:val="18"/>
          <w:szCs w:val="18"/>
        </w:rPr>
        <w:t xml:space="preserve"> Le bulletin électoral en format PDF est considéré comme étant le bulletin définitif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F20" w:rsidRDefault="00877F20">
    <w:pPr>
      <w:pStyle w:val="En-tte"/>
    </w:pPr>
    <w:r w:rsidRPr="00877F20">
      <w:rPr>
        <w:noProof/>
      </w:rPr>
      <w:drawing>
        <wp:anchor distT="0" distB="0" distL="114300" distR="114300" simplePos="0" relativeHeight="251660288" behindDoc="0" locked="0" layoutInCell="1" allowOverlap="1" wp14:anchorId="628D7BD9" wp14:editId="68D51CBB">
          <wp:simplePos x="0" y="0"/>
          <wp:positionH relativeFrom="column">
            <wp:posOffset>-747395</wp:posOffset>
          </wp:positionH>
          <wp:positionV relativeFrom="paragraph">
            <wp:posOffset>-297180</wp:posOffset>
          </wp:positionV>
          <wp:extent cx="728662" cy="1250950"/>
          <wp:effectExtent l="0" t="0" r="0" b="6350"/>
          <wp:wrapNone/>
          <wp:docPr id="10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662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17E21"/>
    <w:multiLevelType w:val="hybridMultilevel"/>
    <w:tmpl w:val="D6DA04D2"/>
    <w:lvl w:ilvl="0" w:tplc="B2AC1E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9CC"/>
    <w:rsid w:val="000A405D"/>
    <w:rsid w:val="001E5761"/>
    <w:rsid w:val="002022C6"/>
    <w:rsid w:val="00222FCB"/>
    <w:rsid w:val="00241179"/>
    <w:rsid w:val="002459D4"/>
    <w:rsid w:val="0025530C"/>
    <w:rsid w:val="003372B8"/>
    <w:rsid w:val="003B12F6"/>
    <w:rsid w:val="003B564C"/>
    <w:rsid w:val="004564B1"/>
    <w:rsid w:val="004753E9"/>
    <w:rsid w:val="004B75FE"/>
    <w:rsid w:val="004C19CC"/>
    <w:rsid w:val="00600965"/>
    <w:rsid w:val="0068139E"/>
    <w:rsid w:val="006B7E8B"/>
    <w:rsid w:val="00735B46"/>
    <w:rsid w:val="00743756"/>
    <w:rsid w:val="007B6BB5"/>
    <w:rsid w:val="0084074A"/>
    <w:rsid w:val="00877F20"/>
    <w:rsid w:val="008B3589"/>
    <w:rsid w:val="00912490"/>
    <w:rsid w:val="009936B3"/>
    <w:rsid w:val="00996A89"/>
    <w:rsid w:val="009B269A"/>
    <w:rsid w:val="00A92E7D"/>
    <w:rsid w:val="00AA060A"/>
    <w:rsid w:val="00AF7C13"/>
    <w:rsid w:val="00B12ADE"/>
    <w:rsid w:val="00B33EE3"/>
    <w:rsid w:val="00B35E63"/>
    <w:rsid w:val="00B4386B"/>
    <w:rsid w:val="00B664CF"/>
    <w:rsid w:val="00B83208"/>
    <w:rsid w:val="00C144A2"/>
    <w:rsid w:val="00C43FDE"/>
    <w:rsid w:val="00C532E7"/>
    <w:rsid w:val="00CD55CA"/>
    <w:rsid w:val="00D93235"/>
    <w:rsid w:val="00DB740C"/>
    <w:rsid w:val="00DF3010"/>
    <w:rsid w:val="00DF5E31"/>
    <w:rsid w:val="00E33489"/>
    <w:rsid w:val="00E40F3E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4ABAC9F3"/>
  <w15:docId w15:val="{05EA453F-9C78-453D-8B4B-1236FB39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2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C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B358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7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7F20"/>
  </w:style>
  <w:style w:type="paragraph" w:styleId="Pieddepage">
    <w:name w:val="footer"/>
    <w:basedOn w:val="Normal"/>
    <w:link w:val="PieddepageCar"/>
    <w:uiPriority w:val="99"/>
    <w:unhideWhenUsed/>
    <w:rsid w:val="0087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7F20"/>
  </w:style>
  <w:style w:type="paragraph" w:styleId="NormalWeb">
    <w:name w:val="Normal (Web)"/>
    <w:basedOn w:val="Normal"/>
    <w:uiPriority w:val="99"/>
    <w:semiHidden/>
    <w:unhideWhenUsed/>
    <w:rsid w:val="00877F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11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E04D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72B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72B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37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6753F-2889-4FFB-8EAA-A164E249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Coelho Liliana</dc:creator>
  <cp:lastModifiedBy>Peixoto Liliana</cp:lastModifiedBy>
  <cp:revision>36</cp:revision>
  <cp:lastPrinted>2019-08-06T08:23:00Z</cp:lastPrinted>
  <dcterms:created xsi:type="dcterms:W3CDTF">2017-02-07T15:29:00Z</dcterms:created>
  <dcterms:modified xsi:type="dcterms:W3CDTF">2021-09-03T07:33:00Z</dcterms:modified>
</cp:coreProperties>
</file>