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21" w:rsidRPr="006F5770" w:rsidRDefault="00DF5421" w:rsidP="007E630E">
      <w:pPr>
        <w:pBdr>
          <w:top w:val="single" w:sz="4" w:space="1" w:color="auto"/>
          <w:left w:val="single" w:sz="4" w:space="1" w:color="auto"/>
          <w:bottom w:val="single" w:sz="4" w:space="1" w:color="auto"/>
          <w:right w:val="single" w:sz="4" w:space="1" w:color="auto"/>
        </w:pBdr>
        <w:ind w:right="-2"/>
      </w:pPr>
    </w:p>
    <w:p w:rsidR="00DF5421" w:rsidRPr="006F5770" w:rsidRDefault="00DF5421" w:rsidP="007E630E">
      <w:pPr>
        <w:pBdr>
          <w:top w:val="single" w:sz="4" w:space="1" w:color="auto"/>
          <w:left w:val="single" w:sz="4" w:space="1" w:color="auto"/>
          <w:bottom w:val="single" w:sz="4" w:space="1" w:color="auto"/>
          <w:right w:val="single" w:sz="4" w:space="1" w:color="auto"/>
        </w:pBdr>
        <w:ind w:right="-2"/>
      </w:pPr>
    </w:p>
    <w:p w:rsidR="00DF5421" w:rsidRPr="006F5770" w:rsidRDefault="00DF5421" w:rsidP="007E630E">
      <w:pPr>
        <w:pBdr>
          <w:top w:val="single" w:sz="4" w:space="1" w:color="auto"/>
          <w:left w:val="single" w:sz="4" w:space="1" w:color="auto"/>
          <w:bottom w:val="single" w:sz="4" w:space="1" w:color="auto"/>
          <w:right w:val="single" w:sz="4" w:space="1" w:color="auto"/>
        </w:pBdr>
        <w:ind w:right="-2"/>
      </w:pPr>
    </w:p>
    <w:p w:rsidR="00DF5421" w:rsidRPr="006F5770" w:rsidRDefault="00DF5421" w:rsidP="007E630E">
      <w:pPr>
        <w:pBdr>
          <w:top w:val="single" w:sz="4" w:space="1" w:color="auto"/>
          <w:left w:val="single" w:sz="4" w:space="1" w:color="auto"/>
          <w:bottom w:val="single" w:sz="4" w:space="1" w:color="auto"/>
          <w:right w:val="single" w:sz="4" w:space="1" w:color="auto"/>
        </w:pBdr>
        <w:ind w:right="-2"/>
      </w:pPr>
    </w:p>
    <w:p w:rsidR="00DF5421" w:rsidRPr="006F5770" w:rsidRDefault="00DF5421" w:rsidP="007E630E">
      <w:pPr>
        <w:pBdr>
          <w:top w:val="single" w:sz="4" w:space="1" w:color="auto"/>
          <w:left w:val="single" w:sz="4" w:space="1" w:color="auto"/>
          <w:bottom w:val="single" w:sz="4" w:space="1" w:color="auto"/>
          <w:right w:val="single" w:sz="4" w:space="1" w:color="auto"/>
        </w:pBdr>
        <w:ind w:right="-2"/>
      </w:pPr>
    </w:p>
    <w:p w:rsidR="00DF5421" w:rsidRPr="006F5770" w:rsidRDefault="00DF5421" w:rsidP="007E630E">
      <w:pPr>
        <w:pBdr>
          <w:top w:val="single" w:sz="4" w:space="1" w:color="auto"/>
          <w:left w:val="single" w:sz="4" w:space="1" w:color="auto"/>
          <w:bottom w:val="single" w:sz="4" w:space="1" w:color="auto"/>
          <w:right w:val="single" w:sz="4" w:space="1" w:color="auto"/>
        </w:pBdr>
        <w:ind w:right="-2"/>
      </w:pPr>
    </w:p>
    <w:p w:rsidR="00DF5421" w:rsidRDefault="00DF5421" w:rsidP="007E630E">
      <w:pPr>
        <w:pBdr>
          <w:top w:val="single" w:sz="4" w:space="1" w:color="auto"/>
          <w:left w:val="single" w:sz="4" w:space="1" w:color="auto"/>
          <w:bottom w:val="single" w:sz="4" w:space="1" w:color="auto"/>
          <w:right w:val="single" w:sz="4" w:space="1" w:color="auto"/>
        </w:pBdr>
        <w:ind w:right="-2"/>
        <w:jc w:val="center"/>
        <w:rPr>
          <w:b/>
          <w:bCs/>
          <w:sz w:val="52"/>
          <w:szCs w:val="52"/>
        </w:rPr>
      </w:pPr>
      <w:r>
        <w:rPr>
          <w:b/>
          <w:bCs/>
          <w:sz w:val="48"/>
          <w:szCs w:val="48"/>
        </w:rPr>
        <w:t>Association intercommunale</w:t>
      </w:r>
      <w:r w:rsidRPr="006F5770">
        <w:rPr>
          <w:b/>
          <w:bCs/>
          <w:sz w:val="48"/>
          <w:szCs w:val="48"/>
        </w:rPr>
        <w:t xml:space="preserve"> </w:t>
      </w:r>
      <w:r>
        <w:rPr>
          <w:b/>
          <w:bCs/>
          <w:sz w:val="48"/>
          <w:szCs w:val="48"/>
        </w:rPr>
        <w:t xml:space="preserve">__ </w:t>
      </w:r>
    </w:p>
    <w:p w:rsidR="00DF5421" w:rsidRPr="006F5770" w:rsidRDefault="00DF5421" w:rsidP="007E630E">
      <w:pPr>
        <w:pBdr>
          <w:top w:val="single" w:sz="4" w:space="1" w:color="auto"/>
          <w:left w:val="single" w:sz="4" w:space="1" w:color="auto"/>
          <w:bottom w:val="single" w:sz="4" w:space="1" w:color="auto"/>
          <w:right w:val="single" w:sz="4" w:space="1" w:color="auto"/>
        </w:pBdr>
        <w:ind w:right="-2"/>
        <w:rPr>
          <w:highlight w:val="yellow"/>
        </w:rPr>
      </w:pPr>
    </w:p>
    <w:p w:rsidR="00DF5421" w:rsidRPr="00E3405A" w:rsidRDefault="00DF5421" w:rsidP="007E630E">
      <w:pPr>
        <w:pBdr>
          <w:top w:val="single" w:sz="4" w:space="1" w:color="auto"/>
          <w:left w:val="single" w:sz="4" w:space="1" w:color="auto"/>
          <w:bottom w:val="single" w:sz="4" w:space="1" w:color="auto"/>
          <w:right w:val="single" w:sz="4" w:space="1" w:color="auto"/>
        </w:pBdr>
        <w:ind w:right="-2"/>
      </w:pPr>
    </w:p>
    <w:p w:rsidR="00DF5421" w:rsidRPr="00E3405A" w:rsidRDefault="00DF5421" w:rsidP="007E630E">
      <w:pPr>
        <w:pBdr>
          <w:top w:val="single" w:sz="4" w:space="1" w:color="auto"/>
          <w:left w:val="single" w:sz="4" w:space="1" w:color="auto"/>
          <w:bottom w:val="single" w:sz="4" w:space="1" w:color="auto"/>
          <w:right w:val="single" w:sz="4" w:space="1" w:color="auto"/>
        </w:pBdr>
        <w:ind w:right="-2"/>
      </w:pPr>
    </w:p>
    <w:p w:rsidR="00DF5421" w:rsidRPr="00E3405A" w:rsidRDefault="00DF5421" w:rsidP="007E630E">
      <w:pPr>
        <w:pBdr>
          <w:top w:val="single" w:sz="4" w:space="1" w:color="auto"/>
          <w:left w:val="single" w:sz="4" w:space="1" w:color="auto"/>
          <w:bottom w:val="single" w:sz="4" w:space="1" w:color="auto"/>
          <w:right w:val="single" w:sz="4" w:space="1" w:color="auto"/>
        </w:pBdr>
        <w:ind w:right="-2"/>
      </w:pPr>
    </w:p>
    <w:p w:rsidR="00DF5421" w:rsidRDefault="00DF5421" w:rsidP="007E630E">
      <w:pPr>
        <w:pBdr>
          <w:top w:val="single" w:sz="4" w:space="1" w:color="auto"/>
          <w:left w:val="single" w:sz="4" w:space="1" w:color="auto"/>
          <w:bottom w:val="single" w:sz="4" w:space="1" w:color="auto"/>
          <w:right w:val="single" w:sz="4" w:space="1" w:color="auto"/>
        </w:pBdr>
        <w:ind w:right="-2"/>
      </w:pPr>
    </w:p>
    <w:p w:rsidR="00DF5421" w:rsidRPr="00E3405A" w:rsidRDefault="00DF5421" w:rsidP="007E630E">
      <w:pPr>
        <w:pBdr>
          <w:top w:val="single" w:sz="4" w:space="1" w:color="auto"/>
          <w:left w:val="single" w:sz="4" w:space="1" w:color="auto"/>
          <w:bottom w:val="single" w:sz="4" w:space="1" w:color="auto"/>
          <w:right w:val="single" w:sz="4" w:space="1" w:color="auto"/>
        </w:pBdr>
        <w:ind w:right="-2"/>
      </w:pPr>
    </w:p>
    <w:p w:rsidR="00DF5421" w:rsidRPr="00E3405A" w:rsidRDefault="00DF5421" w:rsidP="007E630E">
      <w:pPr>
        <w:pBdr>
          <w:top w:val="single" w:sz="4" w:space="1" w:color="auto"/>
          <w:left w:val="single" w:sz="4" w:space="1" w:color="auto"/>
          <w:bottom w:val="single" w:sz="4" w:space="1" w:color="auto"/>
          <w:right w:val="single" w:sz="4" w:space="1" w:color="auto"/>
        </w:pBdr>
        <w:ind w:right="-2"/>
      </w:pPr>
    </w:p>
    <w:p w:rsidR="00DF5421" w:rsidRPr="00F2690F" w:rsidRDefault="00DF5421" w:rsidP="007E630E">
      <w:pPr>
        <w:pStyle w:val="Titre2"/>
        <w:pBdr>
          <w:top w:val="single" w:sz="4" w:space="1" w:color="auto"/>
          <w:left w:val="single" w:sz="4" w:space="1" w:color="auto"/>
          <w:bottom w:val="single" w:sz="4" w:space="1" w:color="auto"/>
          <w:right w:val="single" w:sz="4" w:space="1" w:color="auto"/>
        </w:pBdr>
        <w:spacing w:after="0"/>
        <w:ind w:right="-2"/>
        <w:jc w:val="center"/>
        <w:rPr>
          <w:rFonts w:ascii="Arial" w:hAnsi="Arial" w:cs="Arial"/>
          <w:color w:val="auto"/>
          <w:sz w:val="42"/>
          <w:szCs w:val="42"/>
        </w:rPr>
      </w:pPr>
      <w:r w:rsidRPr="00F2690F">
        <w:rPr>
          <w:rFonts w:ascii="Arial" w:hAnsi="Arial" w:cs="Arial"/>
          <w:color w:val="auto"/>
          <w:sz w:val="42"/>
          <w:szCs w:val="42"/>
        </w:rPr>
        <w:t xml:space="preserve">Règlement </w:t>
      </w:r>
      <w:r>
        <w:rPr>
          <w:rFonts w:ascii="Arial" w:hAnsi="Arial" w:cs="Arial"/>
          <w:color w:val="auto"/>
          <w:sz w:val="42"/>
          <w:szCs w:val="42"/>
        </w:rPr>
        <w:t>sur les transports scolaires</w:t>
      </w:r>
    </w:p>
    <w:p w:rsidR="00DF5421" w:rsidRPr="00E3405A" w:rsidRDefault="00DF5421" w:rsidP="007E630E">
      <w:pPr>
        <w:pBdr>
          <w:top w:val="single" w:sz="4" w:space="1" w:color="auto"/>
          <w:left w:val="single" w:sz="4" w:space="1" w:color="auto"/>
          <w:bottom w:val="single" w:sz="4" w:space="1" w:color="auto"/>
          <w:right w:val="single" w:sz="4" w:space="1" w:color="auto"/>
        </w:pBdr>
        <w:ind w:right="-2"/>
      </w:pPr>
    </w:p>
    <w:p w:rsidR="00DF5421" w:rsidRPr="00E3405A" w:rsidRDefault="00DF5421" w:rsidP="007E630E">
      <w:pPr>
        <w:pBdr>
          <w:top w:val="single" w:sz="4" w:space="1" w:color="auto"/>
          <w:left w:val="single" w:sz="4" w:space="1" w:color="auto"/>
          <w:bottom w:val="single" w:sz="4" w:space="1" w:color="auto"/>
          <w:right w:val="single" w:sz="4" w:space="1" w:color="auto"/>
        </w:pBdr>
        <w:ind w:right="-2"/>
      </w:pPr>
    </w:p>
    <w:p w:rsidR="00DF5421" w:rsidRPr="00E3405A" w:rsidRDefault="00DF5421" w:rsidP="007E630E">
      <w:pPr>
        <w:pBdr>
          <w:top w:val="single" w:sz="4" w:space="1" w:color="auto"/>
          <w:left w:val="single" w:sz="4" w:space="1" w:color="auto"/>
          <w:bottom w:val="single" w:sz="4" w:space="1" w:color="auto"/>
          <w:right w:val="single" w:sz="4" w:space="1" w:color="auto"/>
        </w:pBdr>
        <w:ind w:right="-2"/>
      </w:pPr>
    </w:p>
    <w:p w:rsidR="00DF5421" w:rsidRDefault="00DF5421" w:rsidP="007E630E">
      <w:pPr>
        <w:pBdr>
          <w:top w:val="single" w:sz="4" w:space="1" w:color="auto"/>
          <w:left w:val="single" w:sz="4" w:space="1" w:color="auto"/>
          <w:bottom w:val="single" w:sz="4" w:space="1" w:color="auto"/>
          <w:right w:val="single" w:sz="4" w:space="1" w:color="auto"/>
        </w:pBdr>
        <w:ind w:right="-2"/>
      </w:pPr>
    </w:p>
    <w:p w:rsidR="00DF5421" w:rsidRDefault="00DF5421" w:rsidP="007E630E">
      <w:pPr>
        <w:pBdr>
          <w:top w:val="single" w:sz="4" w:space="1" w:color="auto"/>
          <w:left w:val="single" w:sz="4" w:space="1" w:color="auto"/>
          <w:bottom w:val="single" w:sz="4" w:space="1" w:color="auto"/>
          <w:right w:val="single" w:sz="4" w:space="1" w:color="auto"/>
        </w:pBdr>
        <w:ind w:right="-2"/>
      </w:pPr>
    </w:p>
    <w:p w:rsidR="00DF5421" w:rsidRDefault="00DF5421" w:rsidP="007E630E">
      <w:pPr>
        <w:pBdr>
          <w:top w:val="single" w:sz="4" w:space="1" w:color="auto"/>
          <w:left w:val="single" w:sz="4" w:space="1" w:color="auto"/>
          <w:bottom w:val="single" w:sz="4" w:space="1" w:color="auto"/>
          <w:right w:val="single" w:sz="4" w:space="1" w:color="auto"/>
        </w:pBdr>
        <w:ind w:right="-2"/>
      </w:pPr>
    </w:p>
    <w:p w:rsidR="00DF5421" w:rsidRDefault="00DF5421" w:rsidP="007E630E">
      <w:pPr>
        <w:pBdr>
          <w:top w:val="single" w:sz="4" w:space="1" w:color="auto"/>
          <w:left w:val="single" w:sz="4" w:space="1" w:color="auto"/>
          <w:bottom w:val="single" w:sz="4" w:space="1" w:color="auto"/>
          <w:right w:val="single" w:sz="4" w:space="1" w:color="auto"/>
        </w:pBdr>
        <w:ind w:right="-2"/>
      </w:pPr>
    </w:p>
    <w:p w:rsidR="00DF5421" w:rsidRDefault="00DF5421" w:rsidP="007E630E">
      <w:pPr>
        <w:pBdr>
          <w:top w:val="single" w:sz="4" w:space="1" w:color="auto"/>
          <w:left w:val="single" w:sz="4" w:space="1" w:color="auto"/>
          <w:bottom w:val="single" w:sz="4" w:space="1" w:color="auto"/>
          <w:right w:val="single" w:sz="4" w:space="1" w:color="auto"/>
        </w:pBdr>
        <w:ind w:right="-2"/>
        <w:jc w:val="center"/>
      </w:pPr>
      <w:r>
        <w:t>Lieu, date</w:t>
      </w:r>
    </w:p>
    <w:p w:rsidR="00DF5421" w:rsidRDefault="00DF5421" w:rsidP="007E630E">
      <w:pPr>
        <w:pBdr>
          <w:top w:val="single" w:sz="4" w:space="1" w:color="auto"/>
          <w:left w:val="single" w:sz="4" w:space="1" w:color="auto"/>
          <w:bottom w:val="single" w:sz="4" w:space="1" w:color="auto"/>
          <w:right w:val="single" w:sz="4" w:space="1" w:color="auto"/>
        </w:pBdr>
        <w:ind w:right="-2"/>
      </w:pPr>
    </w:p>
    <w:p w:rsidR="00DF5421" w:rsidRDefault="00DF5421" w:rsidP="007E630E">
      <w:pPr>
        <w:pBdr>
          <w:top w:val="single" w:sz="4" w:space="1" w:color="auto"/>
          <w:left w:val="single" w:sz="4" w:space="1" w:color="auto"/>
          <w:bottom w:val="single" w:sz="4" w:space="1" w:color="auto"/>
          <w:right w:val="single" w:sz="4" w:space="1" w:color="auto"/>
        </w:pBdr>
        <w:ind w:right="-2"/>
        <w:jc w:val="both"/>
      </w:pPr>
    </w:p>
    <w:p w:rsidR="00DF5421" w:rsidRDefault="00DF5421" w:rsidP="007E630E"/>
    <w:p w:rsidR="00DF5421" w:rsidRDefault="00DF5421" w:rsidP="007E630E">
      <w:r>
        <w:br w:type="page"/>
      </w:r>
      <w:r>
        <w:lastRenderedPageBreak/>
        <w:t>Vu la loi sur les communes du 28 février 1956</w:t>
      </w:r>
      <w:r w:rsidR="005561EA">
        <w:t>,</w:t>
      </w:r>
    </w:p>
    <w:p w:rsidR="00DF5421" w:rsidRPr="00FB569E" w:rsidRDefault="00DF5421" w:rsidP="00FB569E">
      <w:r>
        <w:t xml:space="preserve">Vu l’article </w:t>
      </w:r>
      <w:r w:rsidRPr="00143C51">
        <w:rPr>
          <w:color w:val="000000"/>
        </w:rPr>
        <w:t xml:space="preserve">4 </w:t>
      </w:r>
      <w:r>
        <w:rPr>
          <w:color w:val="000000"/>
        </w:rPr>
        <w:t>du R</w:t>
      </w:r>
      <w:r w:rsidRPr="00143C51">
        <w:rPr>
          <w:color w:val="000000"/>
        </w:rPr>
        <w:t>èglement sur les transports scolaires du 19 décembre 2011</w:t>
      </w:r>
      <w:r w:rsidR="005561EA">
        <w:rPr>
          <w:color w:val="000000"/>
        </w:rPr>
        <w:t>,</w:t>
      </w:r>
    </w:p>
    <w:p w:rsidR="00DF5421" w:rsidRDefault="00DF5421" w:rsidP="007E630E">
      <w:pPr>
        <w:ind w:right="-2"/>
        <w:jc w:val="both"/>
      </w:pPr>
      <w:r>
        <w:t>Vu le préavis du comité de direction du …,</w:t>
      </w:r>
    </w:p>
    <w:p w:rsidR="00DF5421" w:rsidRDefault="00DF5421" w:rsidP="007E630E">
      <w:pPr>
        <w:ind w:right="-2"/>
        <w:jc w:val="both"/>
      </w:pPr>
      <w:r>
        <w:t>Vu le rap</w:t>
      </w:r>
      <w:r w:rsidR="005561EA">
        <w:t>port de la commission de … du …,</w:t>
      </w:r>
    </w:p>
    <w:p w:rsidR="00DF5421" w:rsidRDefault="005561EA" w:rsidP="007E630E">
      <w:pPr>
        <w:ind w:right="-2"/>
        <w:jc w:val="both"/>
      </w:pPr>
      <w:r>
        <w:t>L</w:t>
      </w:r>
      <w:bookmarkStart w:id="0" w:name="_GoBack"/>
      <w:bookmarkEnd w:id="0"/>
      <w:r w:rsidR="00DF5421">
        <w:t>e conseil intercommunal adopte le règlement suivant :</w:t>
      </w:r>
    </w:p>
    <w:p w:rsidR="00DF5421" w:rsidRDefault="00DF5421" w:rsidP="007E630E">
      <w:pPr>
        <w:ind w:right="-2"/>
        <w:jc w:val="both"/>
      </w:pPr>
    </w:p>
    <w:p w:rsidR="00DF5421" w:rsidRDefault="00DF5421" w:rsidP="007E630E">
      <w:pPr>
        <w:ind w:right="-1"/>
        <w:rPr>
          <w:sz w:val="28"/>
          <w:szCs w:val="28"/>
          <w:lang w:val="fr-CH"/>
        </w:rPr>
      </w:pPr>
    </w:p>
    <w:p w:rsidR="00DF5421" w:rsidRPr="00E3405A" w:rsidRDefault="00DF5421" w:rsidP="007E630E">
      <w:pPr>
        <w:ind w:right="-2"/>
        <w:jc w:val="center"/>
        <w:rPr>
          <w:sz w:val="28"/>
          <w:szCs w:val="28"/>
        </w:rPr>
      </w:pPr>
      <w:r w:rsidRPr="00E3405A">
        <w:rPr>
          <w:sz w:val="28"/>
          <w:szCs w:val="28"/>
        </w:rPr>
        <w:t>CHAPITRE PREMIER</w:t>
      </w:r>
    </w:p>
    <w:p w:rsidR="00DF5421" w:rsidRPr="00980945" w:rsidRDefault="00DF5421" w:rsidP="00980945">
      <w:pPr>
        <w:ind w:right="-2"/>
        <w:jc w:val="center"/>
        <w:rPr>
          <w:sz w:val="28"/>
          <w:szCs w:val="28"/>
        </w:rPr>
      </w:pPr>
      <w:r>
        <w:rPr>
          <w:b/>
          <w:bCs/>
          <w:sz w:val="28"/>
          <w:szCs w:val="28"/>
        </w:rPr>
        <w:t>Principes généraux d’organisation</w:t>
      </w:r>
    </w:p>
    <w:p w:rsidR="00DF5421" w:rsidRDefault="00DF5421" w:rsidP="007E630E">
      <w:pPr>
        <w:ind w:right="-1"/>
        <w:rPr>
          <w:sz w:val="28"/>
          <w:szCs w:val="28"/>
          <w:lang w:val="fr-CH"/>
        </w:rPr>
      </w:pPr>
    </w:p>
    <w:p w:rsidR="00DF5421" w:rsidRDefault="00DF5421" w:rsidP="00CB79BB">
      <w:pPr>
        <w:pStyle w:val="Titre1"/>
      </w:pPr>
      <w:r>
        <w:t>Dispositions générales</w:t>
      </w:r>
    </w:p>
    <w:p w:rsidR="00DF5421" w:rsidRDefault="00DF5421" w:rsidP="008D2ED8">
      <w:pPr>
        <w:rPr>
          <w:lang w:val="fr-CH"/>
        </w:rPr>
      </w:pPr>
      <w:r w:rsidRPr="00742CB9">
        <w:rPr>
          <w:rStyle w:val="AlinaCar"/>
        </w:rPr>
        <w:t>1</w:t>
      </w:r>
      <w:r>
        <w:rPr>
          <w:lang w:val="fr-CH"/>
        </w:rPr>
        <w:t xml:space="preserve"> Les élèves se rendent à l’école par leurs propres moyens.</w:t>
      </w:r>
    </w:p>
    <w:p w:rsidR="00DF5421" w:rsidRDefault="00DF5421" w:rsidP="00421933">
      <w:pPr>
        <w:autoSpaceDE w:val="0"/>
        <w:autoSpaceDN w:val="0"/>
        <w:adjustRightInd w:val="0"/>
        <w:spacing w:before="0" w:after="0"/>
        <w:jc w:val="both"/>
        <w:rPr>
          <w:lang w:val="fr-CH" w:eastAsia="fr-CH"/>
        </w:rPr>
      </w:pPr>
      <w:r>
        <w:rPr>
          <w:rStyle w:val="AlinaCar"/>
          <w:lang w:val="fr-CH"/>
        </w:rPr>
        <w:t xml:space="preserve">2 </w:t>
      </w:r>
      <w:r>
        <w:rPr>
          <w:lang w:val="fr-CH"/>
        </w:rPr>
        <w:t xml:space="preserve">Lorsque la distance entre le domicile et </w:t>
      </w:r>
      <w:r w:rsidRPr="00964195">
        <w:rPr>
          <w:lang w:val="fr-CH"/>
        </w:rPr>
        <w:t xml:space="preserve">le lieu de scolarisation est supérieure à 2,5 kilomètres ou que </w:t>
      </w:r>
      <w:r w:rsidRPr="00964195">
        <w:rPr>
          <w:lang w:val="fr-CH" w:eastAsia="fr-CH"/>
        </w:rPr>
        <w:t xml:space="preserve">la nature du chemin </w:t>
      </w:r>
      <w:r>
        <w:rPr>
          <w:lang w:val="fr-CH" w:eastAsia="fr-CH"/>
        </w:rPr>
        <w:t xml:space="preserve">et des dangers qui y sont liés, </w:t>
      </w:r>
      <w:r w:rsidRPr="00964195">
        <w:rPr>
          <w:lang w:val="fr-CH" w:eastAsia="fr-CH"/>
        </w:rPr>
        <w:t xml:space="preserve">l’âge </w:t>
      </w:r>
      <w:r>
        <w:rPr>
          <w:lang w:val="fr-CH" w:eastAsia="fr-CH"/>
        </w:rPr>
        <w:t xml:space="preserve">des élèves le justifient, l’association intercommunale organise un transport. Elle peut faire utiliser les moyens de transport public à disposition. </w:t>
      </w:r>
    </w:p>
    <w:p w:rsidR="00DF5421" w:rsidRDefault="00DF5421" w:rsidP="00421933">
      <w:pPr>
        <w:autoSpaceDE w:val="0"/>
        <w:autoSpaceDN w:val="0"/>
        <w:adjustRightInd w:val="0"/>
        <w:spacing w:before="0" w:after="0"/>
        <w:jc w:val="both"/>
        <w:rPr>
          <w:lang w:val="fr-CH" w:eastAsia="fr-CH"/>
        </w:rPr>
      </w:pPr>
    </w:p>
    <w:p w:rsidR="00DF5421" w:rsidRPr="00964195" w:rsidRDefault="00DF5421" w:rsidP="00421933">
      <w:pPr>
        <w:autoSpaceDE w:val="0"/>
        <w:autoSpaceDN w:val="0"/>
        <w:adjustRightInd w:val="0"/>
        <w:spacing w:before="0" w:after="0"/>
        <w:jc w:val="both"/>
        <w:rPr>
          <w:lang w:val="fr-CH" w:eastAsia="fr-CH"/>
        </w:rPr>
      </w:pPr>
      <w:r>
        <w:rPr>
          <w:rStyle w:val="AlinaCar"/>
          <w:lang w:val="fr-CH"/>
        </w:rPr>
        <w:t>3</w:t>
      </w:r>
      <w:r>
        <w:rPr>
          <w:rStyle w:val="AlinaCar"/>
          <w:vertAlign w:val="baseline"/>
          <w:lang w:val="fr-CH"/>
        </w:rPr>
        <w:t xml:space="preserve"> </w:t>
      </w:r>
      <w:r>
        <w:rPr>
          <w:rStyle w:val="AlinaCar"/>
          <w:b w:val="0"/>
          <w:bCs w:val="0"/>
          <w:vertAlign w:val="baseline"/>
          <w:lang w:val="fr-CH"/>
        </w:rPr>
        <w:t xml:space="preserve">Dans les cas où les transports publics n’existent pas ou que les horaires ne sont pas suffisamment en relation avec les besoins des écoliers, des transports scolaires sont mis à disposition par l’association intercommunale. </w:t>
      </w:r>
    </w:p>
    <w:p w:rsidR="00DF5421" w:rsidRDefault="00DF5421" w:rsidP="00CB79BB">
      <w:pPr>
        <w:pStyle w:val="Titre1"/>
      </w:pPr>
      <w:r>
        <w:t>Champ d’application</w:t>
      </w:r>
    </w:p>
    <w:p w:rsidR="00DF5421" w:rsidRDefault="00DF5421" w:rsidP="00421933">
      <w:pPr>
        <w:jc w:val="both"/>
        <w:rPr>
          <w:lang w:val="fr-CH"/>
        </w:rPr>
      </w:pPr>
      <w:r>
        <w:rPr>
          <w:lang w:val="fr-CH"/>
        </w:rPr>
        <w:t>Ce règlement s’applique aux déplacements des élèves entre le domicile ou le lieu de résidence de leurs parents et l’école. Il ne s’applique pas aux déplacements effectués durant le temps scolaire, ni aux déplacements entre les structures d’accueil parascolaire et l’école.</w:t>
      </w:r>
    </w:p>
    <w:p w:rsidR="00DF5421" w:rsidRDefault="00DF5421" w:rsidP="00CB79BB">
      <w:pPr>
        <w:pStyle w:val="Titre1"/>
      </w:pPr>
      <w:r>
        <w:t>Périmètres d’accès aux transports scolaires</w:t>
      </w:r>
    </w:p>
    <w:p w:rsidR="00DF5421" w:rsidRDefault="00DF5421" w:rsidP="00421933">
      <w:pPr>
        <w:jc w:val="both"/>
        <w:rPr>
          <w:lang w:val="fr-CH"/>
        </w:rPr>
      </w:pPr>
      <w:r w:rsidRPr="00742CB9">
        <w:rPr>
          <w:rStyle w:val="AlinaCar"/>
        </w:rPr>
        <w:t>1</w:t>
      </w:r>
      <w:r>
        <w:rPr>
          <w:lang w:val="fr-CH"/>
        </w:rPr>
        <w:t xml:space="preserve"> Le plan annexé fait partie intégrante du présent règlement. Il indique les </w:t>
      </w:r>
      <w:r w:rsidRPr="00604B73">
        <w:rPr>
          <w:lang w:val="fr-CH"/>
        </w:rPr>
        <w:t xml:space="preserve">secteurs dans lesquels les élèves </w:t>
      </w:r>
      <w:r>
        <w:rPr>
          <w:lang w:val="fr-CH"/>
        </w:rPr>
        <w:t>ont accès aux transports scolaires et les arrêts prescrits pour ces secteurs.</w:t>
      </w:r>
    </w:p>
    <w:p w:rsidR="00DF5421" w:rsidRDefault="00DF5421" w:rsidP="00421933">
      <w:pPr>
        <w:jc w:val="both"/>
        <w:rPr>
          <w:lang w:val="fr-CH"/>
        </w:rPr>
      </w:pPr>
      <w:r>
        <w:rPr>
          <w:rStyle w:val="AlinaCar"/>
        </w:rPr>
        <w:t>2</w:t>
      </w:r>
      <w:r>
        <w:rPr>
          <w:lang w:val="fr-CH"/>
        </w:rPr>
        <w:t xml:space="preserve"> Ce plan indique également les </w:t>
      </w:r>
      <w:r w:rsidRPr="00604B73">
        <w:rPr>
          <w:lang w:val="fr-CH"/>
        </w:rPr>
        <w:t xml:space="preserve">secteurs dans lesquels </w:t>
      </w:r>
      <w:r>
        <w:rPr>
          <w:lang w:val="fr-CH"/>
        </w:rPr>
        <w:t>les élèves ont à disposition des moyens de transports publics pour se rendre à l’école.</w:t>
      </w:r>
    </w:p>
    <w:p w:rsidR="00DF5421" w:rsidRPr="00CD44FF" w:rsidRDefault="00DF5421" w:rsidP="00421933">
      <w:pPr>
        <w:jc w:val="both"/>
        <w:rPr>
          <w:color w:val="000000"/>
          <w:lang w:val="fr-CH" w:eastAsia="fr-CH"/>
        </w:rPr>
      </w:pPr>
      <w:r>
        <w:rPr>
          <w:rStyle w:val="AlinaCar"/>
        </w:rPr>
        <w:t xml:space="preserve">3 </w:t>
      </w:r>
      <w:r w:rsidRPr="00604B73">
        <w:rPr>
          <w:color w:val="000000"/>
          <w:lang w:val="fr-CH" w:eastAsia="fr-CH"/>
        </w:rPr>
        <w:t xml:space="preserve">Les élèves dont le </w:t>
      </w:r>
      <w:r>
        <w:rPr>
          <w:color w:val="000000"/>
          <w:lang w:val="fr-CH" w:eastAsia="fr-CH"/>
        </w:rPr>
        <w:t xml:space="preserve">domicile ou le </w:t>
      </w:r>
      <w:r w:rsidRPr="00604B73">
        <w:rPr>
          <w:color w:val="000000"/>
          <w:lang w:val="fr-CH" w:eastAsia="fr-CH"/>
        </w:rPr>
        <w:t xml:space="preserve">lieu de </w:t>
      </w:r>
      <w:r>
        <w:rPr>
          <w:color w:val="000000"/>
          <w:lang w:val="fr-CH" w:eastAsia="fr-CH"/>
        </w:rPr>
        <w:t>résidence</w:t>
      </w:r>
      <w:r w:rsidRPr="00604B73">
        <w:rPr>
          <w:color w:val="000000"/>
          <w:lang w:val="fr-CH" w:eastAsia="fr-CH"/>
        </w:rPr>
        <w:t xml:space="preserve"> est situé hors d'un secteur au sens de l'alinéa 1 ou de l'alinéa 2 du présent article, mais à plus de 2.5 k</w:t>
      </w:r>
      <w:r>
        <w:rPr>
          <w:color w:val="000000"/>
          <w:lang w:val="fr-CH" w:eastAsia="fr-CH"/>
        </w:rPr>
        <w:t>ilomètres du bâtiment scolaire, ou lorsque l’âge de l’élève, la nature du chemin et les dangers qui y sont liés le justifient, sont</w:t>
      </w:r>
      <w:r w:rsidRPr="00604B73">
        <w:rPr>
          <w:color w:val="000000"/>
          <w:lang w:val="fr-CH" w:eastAsia="fr-CH"/>
        </w:rPr>
        <w:t xml:space="preserve"> transporté</w:t>
      </w:r>
      <w:r>
        <w:rPr>
          <w:color w:val="000000"/>
          <w:lang w:val="fr-CH" w:eastAsia="fr-CH"/>
        </w:rPr>
        <w:t>s</w:t>
      </w:r>
      <w:r w:rsidRPr="00604B73">
        <w:rPr>
          <w:color w:val="000000"/>
          <w:lang w:val="fr-CH" w:eastAsia="fr-CH"/>
        </w:rPr>
        <w:t xml:space="preserve"> gratuitement à l'école selon des modalités particulières </w:t>
      </w:r>
      <w:r w:rsidRPr="00604B73">
        <w:rPr>
          <w:color w:val="000000"/>
          <w:lang w:val="fr-CH" w:eastAsia="fr-CH"/>
        </w:rPr>
        <w:lastRenderedPageBreak/>
        <w:t xml:space="preserve">déterminées par </w:t>
      </w:r>
      <w:r>
        <w:rPr>
          <w:color w:val="000000"/>
          <w:lang w:val="fr-CH" w:eastAsia="fr-CH"/>
        </w:rPr>
        <w:t>l’association intercommunale</w:t>
      </w:r>
      <w:r w:rsidRPr="00604B73">
        <w:rPr>
          <w:color w:val="000000"/>
          <w:lang w:val="fr-CH" w:eastAsia="fr-CH"/>
        </w:rPr>
        <w:t>. L'article 6 du règlement du 19 décembre 2011 sur les transports scolaires est réservé.</w:t>
      </w:r>
    </w:p>
    <w:p w:rsidR="00DF5421" w:rsidRDefault="00DF5421" w:rsidP="00CB79BB">
      <w:pPr>
        <w:pStyle w:val="Titre1"/>
      </w:pPr>
      <w:r>
        <w:t>Conditions d’accès aux transports scolaires</w:t>
      </w:r>
    </w:p>
    <w:p w:rsidR="00DF5421" w:rsidRDefault="00DF5421" w:rsidP="00153BB2">
      <w:pPr>
        <w:jc w:val="both"/>
        <w:rPr>
          <w:lang w:val="fr-CH"/>
        </w:rPr>
      </w:pPr>
      <w:r w:rsidRPr="00742CB9">
        <w:rPr>
          <w:rStyle w:val="AlinaCar"/>
        </w:rPr>
        <w:t>1</w:t>
      </w:r>
      <w:r>
        <w:rPr>
          <w:lang w:val="fr-CH"/>
        </w:rPr>
        <w:t xml:space="preserve"> Seuls les élèves détenteurs d’une carte de légitimation peuvent accéder aux transports scolaires.</w:t>
      </w:r>
    </w:p>
    <w:p w:rsidR="00DF5421" w:rsidRDefault="00DF5421" w:rsidP="00153BB2">
      <w:pPr>
        <w:jc w:val="both"/>
        <w:rPr>
          <w:lang w:val="fr-CH"/>
        </w:rPr>
      </w:pPr>
      <w:r>
        <w:rPr>
          <w:rStyle w:val="AlinaCar"/>
        </w:rPr>
        <w:t>2</w:t>
      </w:r>
      <w:r>
        <w:rPr>
          <w:lang w:val="fr-CH"/>
        </w:rPr>
        <w:t xml:space="preserve"> L’usage des transports scolaires pour un déplacement autre qu’entre le domicile et l’école ou pour le retour est interdit sauf autorisation écrite délivrée par la direction de l’établissement selon les modalités fixées d’entente avec l’association intercommunale.</w:t>
      </w:r>
    </w:p>
    <w:p w:rsidR="00DF5421" w:rsidRDefault="00DF5421" w:rsidP="00153BB2">
      <w:pPr>
        <w:jc w:val="both"/>
        <w:rPr>
          <w:lang w:val="fr-CH"/>
        </w:rPr>
      </w:pPr>
      <w:r>
        <w:rPr>
          <w:rStyle w:val="AlinaCar"/>
        </w:rPr>
        <w:t xml:space="preserve">3 </w:t>
      </w:r>
      <w:r>
        <w:rPr>
          <w:lang w:val="fr-CH"/>
        </w:rPr>
        <w:t>L’accès aux transports scolaires n’est pas autorisé pour des tiers.</w:t>
      </w:r>
    </w:p>
    <w:p w:rsidR="00DF5421" w:rsidRDefault="00DF5421" w:rsidP="007E630E">
      <w:pPr>
        <w:rPr>
          <w:lang w:val="fr-CH"/>
        </w:rPr>
      </w:pPr>
    </w:p>
    <w:p w:rsidR="00DF5421" w:rsidRPr="00DC6E49" w:rsidRDefault="00DF5421" w:rsidP="007E630E">
      <w:pPr>
        <w:rPr>
          <w:lang w:val="fr-CH"/>
        </w:rPr>
      </w:pPr>
    </w:p>
    <w:p w:rsidR="00DF5421" w:rsidRPr="00E3405A" w:rsidRDefault="00DF5421" w:rsidP="007E630E">
      <w:pPr>
        <w:ind w:right="-2"/>
        <w:jc w:val="center"/>
        <w:rPr>
          <w:sz w:val="28"/>
          <w:szCs w:val="28"/>
        </w:rPr>
      </w:pPr>
      <w:r w:rsidRPr="00E3405A">
        <w:rPr>
          <w:sz w:val="28"/>
          <w:szCs w:val="28"/>
        </w:rPr>
        <w:t xml:space="preserve">CHAPITRE </w:t>
      </w:r>
      <w:r w:rsidRPr="008A78C4">
        <w:rPr>
          <w:color w:val="000000"/>
          <w:sz w:val="28"/>
          <w:szCs w:val="28"/>
        </w:rPr>
        <w:t>DEUXIEME</w:t>
      </w:r>
    </w:p>
    <w:p w:rsidR="00DF5421" w:rsidRPr="00E3405A" w:rsidRDefault="00DF5421" w:rsidP="007E630E">
      <w:pPr>
        <w:ind w:right="-2"/>
        <w:jc w:val="center"/>
        <w:rPr>
          <w:sz w:val="28"/>
          <w:szCs w:val="28"/>
        </w:rPr>
      </w:pPr>
      <w:r>
        <w:rPr>
          <w:b/>
          <w:bCs/>
          <w:sz w:val="28"/>
          <w:szCs w:val="28"/>
        </w:rPr>
        <w:t>Comportement des élèves</w:t>
      </w:r>
    </w:p>
    <w:p w:rsidR="00DF5421" w:rsidRDefault="00DF5421" w:rsidP="00CB79BB">
      <w:pPr>
        <w:pStyle w:val="Titre1"/>
      </w:pPr>
      <w:r>
        <w:t>Comportement aux arrêts</w:t>
      </w:r>
    </w:p>
    <w:p w:rsidR="00DF5421" w:rsidRDefault="00DF5421" w:rsidP="007E630E">
      <w:pPr>
        <w:rPr>
          <w:lang w:val="fr-CH"/>
        </w:rPr>
      </w:pPr>
      <w:r>
        <w:rPr>
          <w:lang w:val="fr-CH"/>
        </w:rPr>
        <w:t>Lorsqu’un élève attend le bus, il reste à l’intérieur du périmètre défini pour cela.</w:t>
      </w:r>
    </w:p>
    <w:p w:rsidR="00DF5421" w:rsidRDefault="00DF5421" w:rsidP="00CB79BB">
      <w:pPr>
        <w:pStyle w:val="Titre1"/>
      </w:pPr>
      <w:bookmarkStart w:id="1" w:name="_Ref317687576"/>
      <w:r>
        <w:t>Comportement dans les transports scolaires</w:t>
      </w:r>
      <w:bookmarkEnd w:id="1"/>
    </w:p>
    <w:p w:rsidR="00DF5421" w:rsidRDefault="00DF5421" w:rsidP="007E630E">
      <w:pPr>
        <w:rPr>
          <w:lang w:val="fr-CH"/>
        </w:rPr>
      </w:pPr>
      <w:r w:rsidRPr="00AB575B">
        <w:rPr>
          <w:rStyle w:val="AlinaCar"/>
        </w:rPr>
        <w:t>1</w:t>
      </w:r>
      <w:r>
        <w:rPr>
          <w:lang w:val="fr-CH"/>
        </w:rPr>
        <w:t xml:space="preserve"> L’élève se comporte de façon calme, respectueuse et courtoise à l’égard du personnel et des autres élèves. Il s’abstient de tout acte inconvenant ou pouvant entraîner un risque pour les passagers du </w:t>
      </w:r>
      <w:r w:rsidRPr="006B4642">
        <w:t>véhicule</w:t>
      </w:r>
      <w:r>
        <w:t>.</w:t>
      </w:r>
    </w:p>
    <w:p w:rsidR="00DF5421" w:rsidRDefault="00DF5421" w:rsidP="007E630E">
      <w:pPr>
        <w:pStyle w:val="Alina"/>
        <w:numPr>
          <w:ilvl w:val="0"/>
          <w:numId w:val="0"/>
        </w:numPr>
        <w:rPr>
          <w:b w:val="0"/>
          <w:bCs w:val="0"/>
          <w:vertAlign w:val="baseline"/>
        </w:rPr>
      </w:pPr>
      <w:r w:rsidRPr="00AB575B">
        <w:t xml:space="preserve">2 </w:t>
      </w:r>
      <w:r w:rsidRPr="00AB575B">
        <w:rPr>
          <w:b w:val="0"/>
          <w:bCs w:val="0"/>
          <w:vertAlign w:val="baseline"/>
        </w:rPr>
        <w:t xml:space="preserve">L’élève </w:t>
      </w:r>
      <w:r>
        <w:rPr>
          <w:b w:val="0"/>
          <w:bCs w:val="0"/>
          <w:vertAlign w:val="baseline"/>
        </w:rPr>
        <w:t xml:space="preserve">reste assis </w:t>
      </w:r>
      <w:r w:rsidRPr="000A7DF2">
        <w:rPr>
          <w:b w:val="0"/>
          <w:bCs w:val="0"/>
          <w:vertAlign w:val="baseline"/>
        </w:rPr>
        <w:t>et attache sa ceinture de sécurité dès son arrivée dans le bus et ne se détache qu’à destination</w:t>
      </w:r>
      <w:r>
        <w:rPr>
          <w:b w:val="0"/>
          <w:bCs w:val="0"/>
          <w:vertAlign w:val="baseline"/>
        </w:rPr>
        <w:t>, à l’arrêt du véhicule.</w:t>
      </w:r>
    </w:p>
    <w:p w:rsidR="00DF5421" w:rsidRPr="00AB575B" w:rsidRDefault="00DF5421" w:rsidP="007E630E">
      <w:pPr>
        <w:pStyle w:val="Alina"/>
        <w:numPr>
          <w:ilvl w:val="0"/>
          <w:numId w:val="0"/>
        </w:numPr>
      </w:pPr>
      <w:r>
        <w:t>3</w:t>
      </w:r>
      <w:r w:rsidRPr="00AB575B">
        <w:t xml:space="preserve"> </w:t>
      </w:r>
      <w:r>
        <w:rPr>
          <w:b w:val="0"/>
          <w:bCs w:val="0"/>
          <w:vertAlign w:val="baseline"/>
        </w:rPr>
        <w:t xml:space="preserve"> Il ne consomme ni boisson, ni aliment dans le véhicule.</w:t>
      </w:r>
    </w:p>
    <w:p w:rsidR="00DF5421" w:rsidRDefault="00DF5421" w:rsidP="007E630E">
      <w:pPr>
        <w:rPr>
          <w:lang w:val="fr-CH"/>
        </w:rPr>
      </w:pPr>
      <w:r>
        <w:rPr>
          <w:rStyle w:val="AlinaCar"/>
        </w:rPr>
        <w:t>4</w:t>
      </w:r>
      <w:r>
        <w:rPr>
          <w:lang w:val="fr-CH"/>
        </w:rPr>
        <w:t xml:space="preserve"> L’élève se conforme immédiatement aux instructions du personnel. A défaut, le personnel dénonce l’élève concerné au comité de direction.</w:t>
      </w:r>
    </w:p>
    <w:p w:rsidR="00DF5421" w:rsidRPr="00041C6D" w:rsidRDefault="00DF5421" w:rsidP="00153BB2">
      <w:pPr>
        <w:pStyle w:val="Titre1"/>
        <w:jc w:val="both"/>
      </w:pPr>
      <w:r w:rsidRPr="009D5393">
        <w:t>Sanctions</w:t>
      </w:r>
      <w:r>
        <w:t xml:space="preserve"> pénales</w:t>
      </w:r>
    </w:p>
    <w:p w:rsidR="00DF5421" w:rsidRDefault="00DF5421" w:rsidP="00153BB2">
      <w:pPr>
        <w:tabs>
          <w:tab w:val="left" w:pos="851"/>
        </w:tabs>
        <w:jc w:val="both"/>
      </w:pPr>
      <w:r>
        <w:t>Le comité de direction prononce une réprimande ou une prestation personnelle à celui qui</w:t>
      </w:r>
      <w:r w:rsidRPr="00AA03B2">
        <w:t xml:space="preserve">, intentionnellement ou par négligence, contrevient aux </w:t>
      </w:r>
      <w:r>
        <w:t>articles 5 et 6 du présent règlement</w:t>
      </w:r>
      <w:r w:rsidRPr="00AA03B2">
        <w:t xml:space="preserve">. </w:t>
      </w:r>
      <w:r>
        <w:t xml:space="preserve">Il peut en outre prononcer une amende pour les mineurs de plus de quinze ans. </w:t>
      </w:r>
    </w:p>
    <w:p w:rsidR="00DF5421" w:rsidRPr="00041C6D" w:rsidRDefault="00DF5421" w:rsidP="00153BB2">
      <w:pPr>
        <w:pStyle w:val="Titre1"/>
        <w:jc w:val="both"/>
      </w:pPr>
      <w:r>
        <w:t>Exclusion temporaire des transports scolaires</w:t>
      </w:r>
    </w:p>
    <w:p w:rsidR="00DF5421" w:rsidRDefault="00DF5421" w:rsidP="00153BB2">
      <w:pPr>
        <w:tabs>
          <w:tab w:val="left" w:pos="851"/>
        </w:tabs>
        <w:jc w:val="both"/>
        <w:rPr>
          <w:lang w:val="fr-CH"/>
        </w:rPr>
      </w:pPr>
      <w:r>
        <w:t>L’élève qui contrevient aux articles 5 et 6 du présent règlement, de manière à compromettre la sécurité routière ou la protection des autres élèves, voire la préservation des véhicules, peut être exclu temporairement, a</w:t>
      </w:r>
      <w:r w:rsidR="00524DD8">
        <w:t>près avertissement écrit, par le comité de direction</w:t>
      </w:r>
      <w:r>
        <w:t xml:space="preserve">. </w:t>
      </w:r>
      <w:r w:rsidR="00524DD8">
        <w:t xml:space="preserve">Le </w:t>
      </w:r>
      <w:r w:rsidR="00524DD8">
        <w:lastRenderedPageBreak/>
        <w:t>comité de direction</w:t>
      </w:r>
      <w:r>
        <w:t xml:space="preserve"> prononce l’exclusion temporaire d’une durée maximale de dix jours de classe après avoir entendu l’élève et ses parents.  </w:t>
      </w:r>
    </w:p>
    <w:p w:rsidR="00DF5421" w:rsidRDefault="00DF5421" w:rsidP="00153BB2">
      <w:pPr>
        <w:tabs>
          <w:tab w:val="left" w:pos="851"/>
        </w:tabs>
        <w:jc w:val="both"/>
      </w:pPr>
    </w:p>
    <w:p w:rsidR="00DF5421" w:rsidRDefault="00DF5421" w:rsidP="007E630E">
      <w:pPr>
        <w:rPr>
          <w:lang w:val="fr-CH"/>
        </w:rPr>
      </w:pPr>
    </w:p>
    <w:p w:rsidR="00DF5421" w:rsidRPr="00E3405A" w:rsidRDefault="00DF5421" w:rsidP="007E630E">
      <w:pPr>
        <w:ind w:right="-2"/>
        <w:jc w:val="center"/>
        <w:rPr>
          <w:sz w:val="28"/>
          <w:szCs w:val="28"/>
        </w:rPr>
      </w:pPr>
      <w:r w:rsidRPr="00E3405A">
        <w:rPr>
          <w:sz w:val="28"/>
          <w:szCs w:val="28"/>
        </w:rPr>
        <w:t xml:space="preserve">CHAPITRE </w:t>
      </w:r>
      <w:r>
        <w:rPr>
          <w:color w:val="000000"/>
          <w:sz w:val="28"/>
          <w:szCs w:val="28"/>
        </w:rPr>
        <w:t>TROISIEME</w:t>
      </w:r>
    </w:p>
    <w:p w:rsidR="00DF5421" w:rsidRDefault="00DF5421" w:rsidP="007E630E">
      <w:pPr>
        <w:ind w:right="-2"/>
        <w:jc w:val="center"/>
        <w:rPr>
          <w:b/>
          <w:bCs/>
          <w:sz w:val="28"/>
          <w:szCs w:val="28"/>
        </w:rPr>
      </w:pPr>
      <w:r>
        <w:rPr>
          <w:b/>
          <w:bCs/>
          <w:sz w:val="28"/>
          <w:szCs w:val="28"/>
        </w:rPr>
        <w:t>Divers</w:t>
      </w:r>
    </w:p>
    <w:p w:rsidR="00DF5421" w:rsidRPr="009D5393" w:rsidRDefault="00DF5421" w:rsidP="00CB79BB">
      <w:pPr>
        <w:pStyle w:val="Titre1"/>
      </w:pPr>
      <w:r w:rsidRPr="009D5393">
        <w:t>Plaintes</w:t>
      </w:r>
    </w:p>
    <w:p w:rsidR="00DF5421" w:rsidRPr="00CB79BB" w:rsidRDefault="00DF5421" w:rsidP="00153BB2">
      <w:pPr>
        <w:jc w:val="both"/>
        <w:rPr>
          <w:color w:val="000000"/>
          <w:lang w:val="fr-CH"/>
        </w:rPr>
      </w:pPr>
      <w:r>
        <w:rPr>
          <w:color w:val="000000"/>
          <w:lang w:val="fr-CH"/>
        </w:rPr>
        <w:t xml:space="preserve">Lorsque les parents estiment que les conditions du présent règlement ne sont pas remplies, ils s’adressent par écrit au comité de direction. </w:t>
      </w:r>
    </w:p>
    <w:p w:rsidR="00DF5421" w:rsidRPr="009D5393" w:rsidRDefault="00DF5421" w:rsidP="00153BB2">
      <w:pPr>
        <w:pStyle w:val="Titre1"/>
        <w:jc w:val="both"/>
      </w:pPr>
      <w:r w:rsidRPr="009D5393">
        <w:t>Décisions et voies de recours</w:t>
      </w:r>
    </w:p>
    <w:p w:rsidR="00DF5421" w:rsidRDefault="00DF5421" w:rsidP="00153BB2">
      <w:pPr>
        <w:jc w:val="both"/>
      </w:pPr>
      <w:r w:rsidRPr="00742CB9">
        <w:rPr>
          <w:rStyle w:val="AlinaCar"/>
        </w:rPr>
        <w:t>1</w:t>
      </w:r>
      <w:r>
        <w:rPr>
          <w:lang w:val="fr-CH"/>
        </w:rPr>
        <w:t xml:space="preserve"> </w:t>
      </w:r>
      <w:r w:rsidRPr="005B07A4">
        <w:t xml:space="preserve">Les décisions rendues en application du présent règlement </w:t>
      </w:r>
      <w:r>
        <w:t xml:space="preserve">incombent au comité de direction. </w:t>
      </w:r>
    </w:p>
    <w:p w:rsidR="00DF5421" w:rsidRDefault="00DF5421" w:rsidP="00153BB2">
      <w:pPr>
        <w:jc w:val="both"/>
      </w:pPr>
      <w:r>
        <w:rPr>
          <w:vertAlign w:val="superscript"/>
        </w:rPr>
        <w:t>2</w:t>
      </w:r>
      <w:r>
        <w:t xml:space="preserve"> Les décisions rendues par le comité de direction peuvent faire l’objet d’un recours auprès du Département de la formation de la jeunesse et de la culture dans un délai de 10 jours dès la notification de la décision attaquée, conformément aux dispositions de la loi sur l’enseignement obligatoire.</w:t>
      </w:r>
    </w:p>
    <w:p w:rsidR="00DF5421" w:rsidRDefault="00DF5421" w:rsidP="00153BB2">
      <w:pPr>
        <w:pStyle w:val="Titre1"/>
        <w:jc w:val="both"/>
      </w:pPr>
      <w:r>
        <w:t>Entrée en vigueur</w:t>
      </w:r>
    </w:p>
    <w:p w:rsidR="00DF5421" w:rsidRDefault="00DF5421" w:rsidP="00153BB2">
      <w:pPr>
        <w:jc w:val="both"/>
        <w:rPr>
          <w:lang w:val="fr-CH"/>
        </w:rPr>
      </w:pPr>
      <w:r>
        <w:rPr>
          <w:lang w:val="fr-CH"/>
        </w:rPr>
        <w:t>Le présent règlement entre en vigueur dès son approbation par le Département de la formation, de la jeunesse et de la culture.</w:t>
      </w:r>
    </w:p>
    <w:p w:rsidR="00DF5421" w:rsidRDefault="00DF5421" w:rsidP="007E630E">
      <w:pPr>
        <w:rPr>
          <w:lang w:val="fr-CH"/>
        </w:rPr>
      </w:pPr>
    </w:p>
    <w:p w:rsidR="00DF5421" w:rsidRDefault="00DF5421" w:rsidP="007E630E">
      <w:pPr>
        <w:tabs>
          <w:tab w:val="left" w:pos="1701"/>
        </w:tabs>
        <w:jc w:val="both"/>
      </w:pPr>
      <w:r>
        <w:t>Adopté par le</w:t>
      </w:r>
      <w:r w:rsidRPr="00E3405A">
        <w:t xml:space="preserve"> </w:t>
      </w:r>
      <w:r>
        <w:t>comité de direction</w:t>
      </w:r>
      <w:r w:rsidRPr="00E3405A">
        <w:t xml:space="preserve"> dans sa séance du</w:t>
      </w:r>
      <w:r>
        <w:t xml:space="preserve"> ___</w:t>
      </w:r>
      <w:r w:rsidRPr="00E3405A">
        <w:t xml:space="preserve"> </w:t>
      </w:r>
    </w:p>
    <w:p w:rsidR="00DF5421" w:rsidRDefault="00DF5421" w:rsidP="007E630E">
      <w:pPr>
        <w:tabs>
          <w:tab w:val="left" w:pos="5670"/>
        </w:tabs>
        <w:jc w:val="both"/>
      </w:pPr>
      <w:r>
        <w:t>Le Président :</w:t>
      </w:r>
      <w:r>
        <w:tab/>
      </w:r>
      <w:r>
        <w:tab/>
        <w:t>Le Secrétaire :</w:t>
      </w:r>
    </w:p>
    <w:p w:rsidR="00DF5421" w:rsidRDefault="00DF5421" w:rsidP="007E630E">
      <w:pPr>
        <w:tabs>
          <w:tab w:val="left" w:pos="1701"/>
        </w:tabs>
        <w:jc w:val="both"/>
      </w:pPr>
    </w:p>
    <w:p w:rsidR="00DF5421" w:rsidRPr="00E3405A" w:rsidRDefault="00DF5421" w:rsidP="007E630E">
      <w:pPr>
        <w:tabs>
          <w:tab w:val="left" w:pos="1701"/>
        </w:tabs>
        <w:jc w:val="both"/>
      </w:pPr>
    </w:p>
    <w:p w:rsidR="00DF5421" w:rsidRDefault="00DF5421" w:rsidP="007E630E">
      <w:pPr>
        <w:tabs>
          <w:tab w:val="left" w:pos="1701"/>
        </w:tabs>
        <w:jc w:val="both"/>
      </w:pPr>
      <w:r>
        <w:t>Adopté par le c</w:t>
      </w:r>
      <w:r w:rsidRPr="00E3405A">
        <w:t xml:space="preserve">onseil </w:t>
      </w:r>
      <w:r>
        <w:t>inter</w:t>
      </w:r>
      <w:r w:rsidRPr="00E3405A">
        <w:t>communal</w:t>
      </w:r>
      <w:r>
        <w:t xml:space="preserve"> </w:t>
      </w:r>
      <w:r w:rsidRPr="00E3405A">
        <w:t>dans sa séance du</w:t>
      </w:r>
      <w:r>
        <w:t xml:space="preserve"> ___.</w:t>
      </w:r>
    </w:p>
    <w:p w:rsidR="00DF5421" w:rsidRPr="00E3405A" w:rsidRDefault="00DF5421" w:rsidP="007E630E">
      <w:pPr>
        <w:tabs>
          <w:tab w:val="left" w:pos="1701"/>
        </w:tabs>
        <w:jc w:val="both"/>
      </w:pPr>
    </w:p>
    <w:p w:rsidR="00DF5421" w:rsidRDefault="00DF5421" w:rsidP="007E630E">
      <w:pPr>
        <w:tabs>
          <w:tab w:val="left" w:pos="5670"/>
        </w:tabs>
        <w:jc w:val="both"/>
      </w:pPr>
      <w:r>
        <w:t>Le Président :</w:t>
      </w:r>
      <w:r>
        <w:tab/>
        <w:t xml:space="preserve"> </w:t>
      </w:r>
      <w:r>
        <w:tab/>
        <w:t>Le Secrétaire :</w:t>
      </w:r>
    </w:p>
    <w:p w:rsidR="00DF5421" w:rsidRPr="00E3405A" w:rsidRDefault="00DF5421" w:rsidP="007E630E">
      <w:pPr>
        <w:tabs>
          <w:tab w:val="left" w:pos="1701"/>
        </w:tabs>
        <w:jc w:val="both"/>
      </w:pPr>
    </w:p>
    <w:p w:rsidR="00DF5421" w:rsidRPr="00972540" w:rsidRDefault="00DF5421" w:rsidP="007E630E">
      <w:pPr>
        <w:tabs>
          <w:tab w:val="left" w:pos="1701"/>
        </w:tabs>
        <w:jc w:val="both"/>
      </w:pPr>
      <w:r>
        <w:t>Approuvé par la</w:t>
      </w:r>
      <w:r w:rsidRPr="00E3405A">
        <w:t xml:space="preserve"> Chef</w:t>
      </w:r>
      <w:r>
        <w:t>fe</w:t>
      </w:r>
      <w:r w:rsidRPr="00E3405A">
        <w:t xml:space="preserve"> du Département </w:t>
      </w:r>
      <w:r>
        <w:t>de la formation, de la jeunesse et de la culture en date du :</w:t>
      </w:r>
    </w:p>
    <w:p w:rsidR="00DF5421" w:rsidRDefault="00DF5421"/>
    <w:sectPr w:rsidR="00DF5421" w:rsidSect="007E630E">
      <w:headerReference w:type="default" r:id="rId8"/>
      <w:pgSz w:w="11900" w:h="16840"/>
      <w:pgMar w:top="1560" w:right="1418" w:bottom="709" w:left="1418" w:header="709" w:footer="709" w:gutter="0"/>
      <w:cols w:space="708"/>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21" w:rsidRDefault="00DF5421">
      <w:pPr>
        <w:spacing w:before="0" w:after="0"/>
      </w:pPr>
      <w:r>
        <w:separator/>
      </w:r>
    </w:p>
  </w:endnote>
  <w:endnote w:type="continuationSeparator" w:id="0">
    <w:p w:rsidR="00DF5421" w:rsidRDefault="00DF54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21" w:rsidRDefault="00DF5421">
      <w:pPr>
        <w:spacing w:before="0" w:after="0"/>
      </w:pPr>
      <w:r>
        <w:separator/>
      </w:r>
    </w:p>
  </w:footnote>
  <w:footnote w:type="continuationSeparator" w:id="0">
    <w:p w:rsidR="00DF5421" w:rsidRDefault="00DF542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21" w:rsidRDefault="00DF5421" w:rsidP="007E630E">
    <w:pPr>
      <w:pStyle w:val="En-tte"/>
      <w:pBdr>
        <w:bottom w:val="single" w:sz="4" w:space="1" w:color="auto"/>
      </w:pBdr>
      <w:tabs>
        <w:tab w:val="clear" w:pos="9072"/>
        <w:tab w:val="right" w:pos="9064"/>
      </w:tabs>
    </w:pPr>
  </w:p>
  <w:p w:rsidR="00DF5421" w:rsidRDefault="00DF5421" w:rsidP="007E630E">
    <w:pPr>
      <w:pStyle w:val="En-tte"/>
      <w:pBdr>
        <w:bottom w:val="single" w:sz="4" w:space="1" w:color="auto"/>
      </w:pBdr>
      <w:tabs>
        <w:tab w:val="clear" w:pos="9072"/>
        <w:tab w:val="right" w:pos="9064"/>
      </w:tabs>
    </w:pPr>
    <w:r w:rsidRPr="00F26474">
      <w:rPr>
        <w:b/>
        <w:bCs/>
        <w:sz w:val="20"/>
        <w:szCs w:val="20"/>
      </w:rPr>
      <w:t>Règlement sur les transports scolaires</w:t>
    </w:r>
    <w:r w:rsidRPr="00F26474">
      <w:rPr>
        <w:sz w:val="20"/>
        <w:szCs w:val="20"/>
      </w:rPr>
      <w:t xml:space="preserve"> – projet de règlement-type pour association</w:t>
    </w:r>
    <w:r>
      <w:tab/>
    </w:r>
    <w:r w:rsidRPr="00F26474">
      <w:rPr>
        <w:sz w:val="20"/>
        <w:szCs w:val="20"/>
      </w:rPr>
      <w:t xml:space="preserve">Page </w:t>
    </w:r>
    <w:r w:rsidR="00337F24" w:rsidRPr="00F26474">
      <w:rPr>
        <w:sz w:val="20"/>
        <w:szCs w:val="20"/>
      </w:rPr>
      <w:fldChar w:fldCharType="begin"/>
    </w:r>
    <w:r w:rsidRPr="00F26474">
      <w:rPr>
        <w:sz w:val="20"/>
        <w:szCs w:val="20"/>
      </w:rPr>
      <w:instrText xml:space="preserve"> PAGE   \* MERGEFORMAT </w:instrText>
    </w:r>
    <w:r w:rsidR="00337F24" w:rsidRPr="00F26474">
      <w:rPr>
        <w:sz w:val="20"/>
        <w:szCs w:val="20"/>
      </w:rPr>
      <w:fldChar w:fldCharType="separate"/>
    </w:r>
    <w:r w:rsidR="005561EA">
      <w:rPr>
        <w:noProof/>
        <w:sz w:val="20"/>
        <w:szCs w:val="20"/>
      </w:rPr>
      <w:t>2</w:t>
    </w:r>
    <w:r w:rsidR="00337F24" w:rsidRPr="00F26474">
      <w:rPr>
        <w:sz w:val="20"/>
        <w:szCs w:val="20"/>
      </w:rPr>
      <w:fldChar w:fldCharType="end"/>
    </w:r>
  </w:p>
  <w:p w:rsidR="00DF5421" w:rsidRDefault="00DF54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3733"/>
    <w:multiLevelType w:val="hybridMultilevel"/>
    <w:tmpl w:val="3A1467DE"/>
    <w:lvl w:ilvl="0" w:tplc="3D228B22">
      <w:start w:val="1"/>
      <w:numFmt w:val="decimal"/>
      <w:pStyle w:val="Alina"/>
      <w:lvlText w:val="%1 "/>
      <w:lvlJc w:val="left"/>
      <w:pPr>
        <w:ind w:left="786"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
    <w:nsid w:val="2E9F3AD7"/>
    <w:multiLevelType w:val="hybridMultilevel"/>
    <w:tmpl w:val="22102C36"/>
    <w:lvl w:ilvl="0" w:tplc="A334AF76">
      <w:start w:val="1"/>
      <w:numFmt w:val="decimal"/>
      <w:pStyle w:val="Titre1"/>
      <w:lvlText w:val="Article  %1"/>
      <w:lvlJc w:val="left"/>
      <w:pPr>
        <w:ind w:left="786" w:hanging="360"/>
      </w:pPr>
      <w:rPr>
        <w:i w:val="0"/>
        <w:iCs w:val="0"/>
        <w:caps w:val="0"/>
        <w:smallCaps w:val="0"/>
        <w:strike w:val="0"/>
        <w:dstrike w:val="0"/>
        <w:outline w:val="0"/>
        <w:shadow w:val="0"/>
        <w:emboss w:val="0"/>
        <w:imprint w:val="0"/>
        <w:vanish w:val="0"/>
        <w:spacing w:val="0"/>
        <w:kern w:val="0"/>
        <w:position w:val="0"/>
        <w:u w:val="none"/>
        <w:vertAlign w:val="baseli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E1C"/>
    <w:rsid w:val="00041C6D"/>
    <w:rsid w:val="000A7DF2"/>
    <w:rsid w:val="000E664B"/>
    <w:rsid w:val="00114943"/>
    <w:rsid w:val="00143C51"/>
    <w:rsid w:val="00153BB2"/>
    <w:rsid w:val="001635C9"/>
    <w:rsid w:val="002757FC"/>
    <w:rsid w:val="002E25A9"/>
    <w:rsid w:val="00324E1C"/>
    <w:rsid w:val="00334937"/>
    <w:rsid w:val="00337F24"/>
    <w:rsid w:val="00344CCF"/>
    <w:rsid w:val="003F0418"/>
    <w:rsid w:val="00415BDA"/>
    <w:rsid w:val="00421933"/>
    <w:rsid w:val="00491121"/>
    <w:rsid w:val="004A762D"/>
    <w:rsid w:val="004C04FC"/>
    <w:rsid w:val="00524DD8"/>
    <w:rsid w:val="005561EA"/>
    <w:rsid w:val="00573D9B"/>
    <w:rsid w:val="005B07A4"/>
    <w:rsid w:val="00604B73"/>
    <w:rsid w:val="00617D9B"/>
    <w:rsid w:val="006866DE"/>
    <w:rsid w:val="006B4642"/>
    <w:rsid w:val="006E1F40"/>
    <w:rsid w:val="006E26E8"/>
    <w:rsid w:val="006F5770"/>
    <w:rsid w:val="00701860"/>
    <w:rsid w:val="0070486D"/>
    <w:rsid w:val="00742CB9"/>
    <w:rsid w:val="00770A0E"/>
    <w:rsid w:val="00784281"/>
    <w:rsid w:val="007901DD"/>
    <w:rsid w:val="007A27A0"/>
    <w:rsid w:val="007C08DD"/>
    <w:rsid w:val="007E630E"/>
    <w:rsid w:val="0085239D"/>
    <w:rsid w:val="00867351"/>
    <w:rsid w:val="008A78C4"/>
    <w:rsid w:val="008D2ED8"/>
    <w:rsid w:val="008D3714"/>
    <w:rsid w:val="0092023A"/>
    <w:rsid w:val="009433EF"/>
    <w:rsid w:val="009500E5"/>
    <w:rsid w:val="00964195"/>
    <w:rsid w:val="00972540"/>
    <w:rsid w:val="00980945"/>
    <w:rsid w:val="009D3358"/>
    <w:rsid w:val="009D5393"/>
    <w:rsid w:val="009E7D55"/>
    <w:rsid w:val="00A624C0"/>
    <w:rsid w:val="00A7118C"/>
    <w:rsid w:val="00AA03B2"/>
    <w:rsid w:val="00AA6DA3"/>
    <w:rsid w:val="00AB4D57"/>
    <w:rsid w:val="00AB575B"/>
    <w:rsid w:val="00B65CB2"/>
    <w:rsid w:val="00B9695A"/>
    <w:rsid w:val="00BC66E1"/>
    <w:rsid w:val="00BD1444"/>
    <w:rsid w:val="00C523C3"/>
    <w:rsid w:val="00C63118"/>
    <w:rsid w:val="00CB79BB"/>
    <w:rsid w:val="00CD44FF"/>
    <w:rsid w:val="00CE30C8"/>
    <w:rsid w:val="00CE6148"/>
    <w:rsid w:val="00CF6133"/>
    <w:rsid w:val="00D1367B"/>
    <w:rsid w:val="00D36AEC"/>
    <w:rsid w:val="00D510BA"/>
    <w:rsid w:val="00DB44A3"/>
    <w:rsid w:val="00DC6E49"/>
    <w:rsid w:val="00DD224C"/>
    <w:rsid w:val="00DF4AB1"/>
    <w:rsid w:val="00DF5421"/>
    <w:rsid w:val="00E3405A"/>
    <w:rsid w:val="00E84268"/>
    <w:rsid w:val="00ED7B14"/>
    <w:rsid w:val="00EE2AF1"/>
    <w:rsid w:val="00F16804"/>
    <w:rsid w:val="00F26474"/>
    <w:rsid w:val="00F2690F"/>
    <w:rsid w:val="00F40C01"/>
    <w:rsid w:val="00F46F2D"/>
    <w:rsid w:val="00FB569E"/>
    <w:rsid w:val="00FF34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0E"/>
    <w:pPr>
      <w:spacing w:before="240" w:after="240"/>
    </w:pPr>
    <w:rPr>
      <w:rFonts w:ascii="Arial" w:hAnsi="Arial" w:cs="Arial"/>
      <w:lang w:val="fr-FR" w:eastAsia="fr-FR"/>
    </w:rPr>
  </w:style>
  <w:style w:type="paragraph" w:styleId="Titre1">
    <w:name w:val="heading 1"/>
    <w:basedOn w:val="Normal"/>
    <w:next w:val="Normal"/>
    <w:link w:val="Titre1Car"/>
    <w:uiPriority w:val="99"/>
    <w:qFormat/>
    <w:rsid w:val="00CB79BB"/>
    <w:pPr>
      <w:keepNext/>
      <w:numPr>
        <w:numId w:val="1"/>
      </w:numPr>
      <w:spacing w:before="360"/>
      <w:ind w:left="425" w:hanging="425"/>
      <w:outlineLvl w:val="0"/>
    </w:pPr>
    <w:rPr>
      <w:b/>
      <w:bCs/>
      <w:lang w:val="fr-CH"/>
    </w:rPr>
  </w:style>
  <w:style w:type="paragraph" w:styleId="Titre2">
    <w:name w:val="heading 2"/>
    <w:basedOn w:val="Normal"/>
    <w:next w:val="Normal"/>
    <w:link w:val="Titre2Car"/>
    <w:uiPriority w:val="99"/>
    <w:qFormat/>
    <w:rsid w:val="007E630E"/>
    <w:pPr>
      <w:keepNext/>
      <w:keepLines/>
      <w:spacing w:before="200"/>
      <w:outlineLvl w:val="1"/>
    </w:pPr>
    <w:rPr>
      <w:rFonts w:ascii="Cambria" w:hAnsi="Cambria" w:cs="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CB79BB"/>
    <w:rPr>
      <w:rFonts w:ascii="Arial" w:hAnsi="Arial" w:cs="Arial"/>
      <w:b/>
      <w:bCs/>
      <w:sz w:val="22"/>
      <w:szCs w:val="22"/>
      <w:lang w:eastAsia="fr-FR"/>
    </w:rPr>
  </w:style>
  <w:style w:type="character" w:customStyle="1" w:styleId="Titre2Car">
    <w:name w:val="Titre 2 Car"/>
    <w:basedOn w:val="Policepardfaut"/>
    <w:link w:val="Titre2"/>
    <w:uiPriority w:val="99"/>
    <w:semiHidden/>
    <w:rsid w:val="007E630E"/>
    <w:rPr>
      <w:rFonts w:ascii="Cambria" w:hAnsi="Cambria" w:cs="Cambria"/>
      <w:b/>
      <w:bCs/>
      <w:color w:val="4F81BD"/>
      <w:sz w:val="26"/>
      <w:szCs w:val="26"/>
      <w:lang w:val="fr-FR" w:eastAsia="fr-FR"/>
    </w:rPr>
  </w:style>
  <w:style w:type="paragraph" w:styleId="En-tte">
    <w:name w:val="header"/>
    <w:basedOn w:val="Normal"/>
    <w:link w:val="En-tteCar"/>
    <w:uiPriority w:val="99"/>
    <w:rsid w:val="007E630E"/>
    <w:pPr>
      <w:tabs>
        <w:tab w:val="center" w:pos="4536"/>
        <w:tab w:val="right" w:pos="9072"/>
      </w:tabs>
    </w:pPr>
    <w:rPr>
      <w:sz w:val="24"/>
      <w:szCs w:val="24"/>
    </w:rPr>
  </w:style>
  <w:style w:type="character" w:customStyle="1" w:styleId="En-tteCar">
    <w:name w:val="En-tête Car"/>
    <w:basedOn w:val="Policepardfaut"/>
    <w:link w:val="En-tte"/>
    <w:uiPriority w:val="99"/>
    <w:rsid w:val="007E630E"/>
    <w:rPr>
      <w:rFonts w:ascii="Arial" w:hAnsi="Arial" w:cs="Arial"/>
      <w:sz w:val="24"/>
      <w:szCs w:val="24"/>
      <w:lang w:val="fr-FR" w:eastAsia="fr-FR"/>
    </w:rPr>
  </w:style>
  <w:style w:type="paragraph" w:customStyle="1" w:styleId="Alina">
    <w:name w:val="Alinéa"/>
    <w:basedOn w:val="Normal"/>
    <w:link w:val="AlinaCar"/>
    <w:uiPriority w:val="99"/>
    <w:rsid w:val="007E630E"/>
    <w:pPr>
      <w:numPr>
        <w:numId w:val="2"/>
      </w:numPr>
    </w:pPr>
    <w:rPr>
      <w:b/>
      <w:bCs/>
      <w:vertAlign w:val="superscript"/>
    </w:rPr>
  </w:style>
  <w:style w:type="character" w:customStyle="1" w:styleId="AlinaCar">
    <w:name w:val="Alinéa Car"/>
    <w:basedOn w:val="Policepardfaut"/>
    <w:link w:val="Alina"/>
    <w:uiPriority w:val="99"/>
    <w:rsid w:val="007E630E"/>
    <w:rPr>
      <w:rFonts w:ascii="Arial" w:hAnsi="Arial" w:cs="Arial"/>
      <w:b/>
      <w:bCs/>
      <w:sz w:val="22"/>
      <w:szCs w:val="22"/>
      <w:vertAlign w:val="superscript"/>
      <w:lang w:eastAsia="fr-FR"/>
    </w:rPr>
  </w:style>
  <w:style w:type="character" w:styleId="Marquedecommentaire">
    <w:name w:val="annotation reference"/>
    <w:basedOn w:val="Policepardfaut"/>
    <w:uiPriority w:val="99"/>
    <w:semiHidden/>
    <w:rsid w:val="007E630E"/>
    <w:rPr>
      <w:rFonts w:cs="Times New Roman"/>
      <w:sz w:val="16"/>
      <w:szCs w:val="16"/>
    </w:rPr>
  </w:style>
  <w:style w:type="paragraph" w:styleId="Commentaire">
    <w:name w:val="annotation text"/>
    <w:basedOn w:val="Normal"/>
    <w:link w:val="CommentaireCar"/>
    <w:uiPriority w:val="99"/>
    <w:semiHidden/>
    <w:rsid w:val="007E630E"/>
  </w:style>
  <w:style w:type="character" w:customStyle="1" w:styleId="CommentaireCar">
    <w:name w:val="Commentaire Car"/>
    <w:basedOn w:val="Policepardfaut"/>
    <w:link w:val="Commentaire"/>
    <w:uiPriority w:val="99"/>
    <w:semiHidden/>
    <w:rsid w:val="007E630E"/>
    <w:rPr>
      <w:rFonts w:ascii="Arial" w:hAnsi="Arial" w:cs="Arial"/>
      <w:sz w:val="22"/>
      <w:szCs w:val="22"/>
      <w:lang w:val="fr-FR" w:eastAsia="fr-FR"/>
    </w:rPr>
  </w:style>
  <w:style w:type="paragraph" w:styleId="Textedebulles">
    <w:name w:val="Balloon Text"/>
    <w:basedOn w:val="Normal"/>
    <w:link w:val="TextedebullesCar"/>
    <w:uiPriority w:val="99"/>
    <w:semiHidden/>
    <w:rsid w:val="007E630E"/>
    <w:rPr>
      <w:rFonts w:ascii="Tahoma" w:hAnsi="Tahoma" w:cs="Tahoma"/>
      <w:sz w:val="16"/>
      <w:szCs w:val="16"/>
    </w:rPr>
  </w:style>
  <w:style w:type="character" w:customStyle="1" w:styleId="TextedebullesCar">
    <w:name w:val="Texte de bulles Car"/>
    <w:basedOn w:val="Policepardfaut"/>
    <w:link w:val="Textedebulles"/>
    <w:uiPriority w:val="99"/>
    <w:semiHidden/>
    <w:rsid w:val="00D510BA"/>
    <w:rPr>
      <w:rFonts w:cs="Times New Roman"/>
      <w:sz w:val="2"/>
      <w:szCs w:val="2"/>
      <w:lang w:val="fr-FR" w:eastAsia="fr-FR"/>
    </w:rPr>
  </w:style>
  <w:style w:type="paragraph" w:styleId="Objetducommentaire">
    <w:name w:val="annotation subject"/>
    <w:basedOn w:val="Commentaire"/>
    <w:next w:val="Commentaire"/>
    <w:link w:val="ObjetducommentaireCar"/>
    <w:uiPriority w:val="99"/>
    <w:semiHidden/>
    <w:rsid w:val="00E84268"/>
    <w:rPr>
      <w:b/>
      <w:bCs/>
      <w:sz w:val="20"/>
      <w:szCs w:val="20"/>
    </w:rPr>
  </w:style>
  <w:style w:type="character" w:customStyle="1" w:styleId="ObjetducommentaireCar">
    <w:name w:val="Objet du commentaire Car"/>
    <w:basedOn w:val="CommentaireCar"/>
    <w:link w:val="Objetducommentaire"/>
    <w:uiPriority w:val="99"/>
    <w:semiHidden/>
    <w:rsid w:val="00E84268"/>
    <w:rPr>
      <w:rFonts w:ascii="Arial" w:hAnsi="Arial" w:cs="Arial"/>
      <w:b/>
      <w:bCs/>
      <w:sz w:val="22"/>
      <w:szCs w:val="22"/>
      <w:lang w:val="fr-FR" w:eastAsia="fr-FR"/>
    </w:rPr>
  </w:style>
  <w:style w:type="paragraph" w:styleId="Pieddepage">
    <w:name w:val="footer"/>
    <w:basedOn w:val="Normal"/>
    <w:link w:val="PieddepageCar"/>
    <w:uiPriority w:val="99"/>
    <w:semiHidden/>
    <w:rsid w:val="00A624C0"/>
    <w:pPr>
      <w:tabs>
        <w:tab w:val="center" w:pos="4536"/>
        <w:tab w:val="right" w:pos="9072"/>
      </w:tabs>
      <w:spacing w:before="0" w:after="0"/>
    </w:pPr>
  </w:style>
  <w:style w:type="character" w:customStyle="1" w:styleId="PieddepageCar">
    <w:name w:val="Pied de page Car"/>
    <w:basedOn w:val="Policepardfaut"/>
    <w:link w:val="Pieddepage"/>
    <w:uiPriority w:val="99"/>
    <w:semiHidden/>
    <w:rsid w:val="00A624C0"/>
    <w:rPr>
      <w:rFonts w:ascii="Arial" w:hAnsi="Arial" w:cs="Arial"/>
      <w:sz w:val="22"/>
      <w:szCs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4417</Characters>
  <Application>Microsoft Office Word</Application>
  <DocSecurity>0</DocSecurity>
  <Lines>36</Lines>
  <Paragraphs>10</Paragraphs>
  <ScaleCrop>false</ScaleCrop>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intercommunale __ </dc:title>
  <dc:subject/>
  <dc:creator/>
  <cp:keywords/>
  <dc:description/>
  <cp:lastModifiedBy/>
  <cp:revision>2</cp:revision>
  <cp:lastPrinted>2013-06-19T14:42:00Z</cp:lastPrinted>
  <dcterms:created xsi:type="dcterms:W3CDTF">2013-06-19T14:58:00Z</dcterms:created>
  <dcterms:modified xsi:type="dcterms:W3CDTF">2017-02-15T12:45:00Z</dcterms:modified>
</cp:coreProperties>
</file>